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72F" w:rsidRDefault="009E4AE2" w:rsidP="00A56E9B">
      <w:pPr>
        <w:pStyle w:val="Title"/>
        <w:rPr>
          <w:rFonts w:ascii="Arial" w:hAnsi="Arial" w:cs="Arial"/>
          <w:caps/>
        </w:rPr>
      </w:pPr>
      <w:r>
        <w:rPr>
          <w:rFonts w:ascii="Arial" w:hAnsi="Arial" w:cs="Arial"/>
          <w:caps/>
        </w:rPr>
        <w:t>L</w:t>
      </w:r>
      <w:r w:rsidR="00F3772F">
        <w:rPr>
          <w:rFonts w:ascii="Arial" w:hAnsi="Arial" w:cs="Arial"/>
          <w:caps/>
        </w:rPr>
        <w:t>ake Charles Harbor and</w:t>
      </w:r>
    </w:p>
    <w:p w:rsidR="00F3772F" w:rsidRDefault="000957FA" w:rsidP="00A56E9B">
      <w:pPr>
        <w:pStyle w:val="Title"/>
        <w:rPr>
          <w:rFonts w:ascii="Arial" w:hAnsi="Arial" w:cs="Arial"/>
          <w:caps/>
          <w:u w:val="single"/>
        </w:rPr>
      </w:pPr>
      <w:r>
        <w:rPr>
          <w:rFonts w:ascii="Arial" w:hAnsi="Arial" w:cs="Arial"/>
          <w:caps/>
          <w:noProof/>
          <w:sz w:val="20"/>
        </w:rPr>
        <w:drawing>
          <wp:anchor distT="0" distB="0" distL="114300" distR="114300" simplePos="0" relativeHeight="251657728" behindDoc="1" locked="0" layoutInCell="1" allowOverlap="0">
            <wp:simplePos x="0" y="0"/>
            <wp:positionH relativeFrom="column">
              <wp:posOffset>-62865</wp:posOffset>
            </wp:positionH>
            <wp:positionV relativeFrom="paragraph">
              <wp:posOffset>-121920</wp:posOffset>
            </wp:positionV>
            <wp:extent cx="796925" cy="796925"/>
            <wp:effectExtent l="0" t="0" r="3175" b="3175"/>
            <wp:wrapNone/>
            <wp:docPr id="2" name="Picture 2" descr="po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6925" cy="79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3772F">
        <w:rPr>
          <w:rFonts w:ascii="Arial" w:hAnsi="Arial" w:cs="Arial"/>
          <w:caps/>
        </w:rPr>
        <w:t>Terminal District</w:t>
      </w:r>
    </w:p>
    <w:p w:rsidR="00461356" w:rsidRDefault="00461356" w:rsidP="00A56E9B">
      <w:pPr>
        <w:pStyle w:val="Title"/>
        <w:ind w:left="0"/>
        <w:rPr>
          <w:rFonts w:ascii="Arial" w:hAnsi="Arial" w:cs="Arial"/>
          <w:sz w:val="24"/>
        </w:rPr>
      </w:pPr>
    </w:p>
    <w:p w:rsidR="00D27735" w:rsidRPr="007742D2" w:rsidRDefault="003D4172" w:rsidP="009C7C1A">
      <w:pPr>
        <w:pStyle w:val="Title"/>
        <w:ind w:left="2880" w:firstLine="720"/>
        <w:jc w:val="both"/>
        <w:rPr>
          <w:rFonts w:ascii="Arial" w:hAnsi="Arial" w:cs="Arial"/>
          <w:b w:val="0"/>
          <w:color w:val="FF0000"/>
          <w:sz w:val="22"/>
        </w:rPr>
      </w:pPr>
      <w:r>
        <w:rPr>
          <w:rFonts w:ascii="Arial" w:hAnsi="Arial" w:cs="Arial"/>
          <w:sz w:val="24"/>
        </w:rPr>
        <w:t xml:space="preserve">     </w:t>
      </w:r>
      <w:r w:rsidR="00F3772F">
        <w:rPr>
          <w:rFonts w:ascii="Arial" w:hAnsi="Arial" w:cs="Arial"/>
          <w:sz w:val="24"/>
        </w:rPr>
        <w:t>A G E N D A</w:t>
      </w:r>
      <w:r w:rsidR="001F6210">
        <w:rPr>
          <w:rFonts w:ascii="Arial" w:hAnsi="Arial" w:cs="Arial"/>
          <w:sz w:val="24"/>
        </w:rPr>
        <w:tab/>
      </w:r>
      <w:r w:rsidR="00E02839">
        <w:rPr>
          <w:rFonts w:ascii="Arial" w:hAnsi="Arial" w:cs="Arial"/>
          <w:sz w:val="24"/>
        </w:rPr>
        <w:tab/>
      </w:r>
      <w:r w:rsidR="0052316F">
        <w:rPr>
          <w:rFonts w:ascii="Arial" w:hAnsi="Arial" w:cs="Arial"/>
          <w:sz w:val="24"/>
        </w:rPr>
        <w:tab/>
      </w:r>
      <w:bookmarkStart w:id="0" w:name="_GoBack"/>
      <w:bookmarkEnd w:id="0"/>
      <w:r w:rsidR="00097979">
        <w:rPr>
          <w:rFonts w:ascii="Arial" w:hAnsi="Arial" w:cs="Arial"/>
          <w:sz w:val="24"/>
        </w:rPr>
        <w:tab/>
      </w:r>
    </w:p>
    <w:p w:rsidR="00F3772F" w:rsidRDefault="008D0C12" w:rsidP="00A56E9B">
      <w:pPr>
        <w:jc w:val="center"/>
        <w:rPr>
          <w:rFonts w:ascii="Arial" w:hAnsi="Arial" w:cs="Arial"/>
          <w:b/>
          <w:sz w:val="24"/>
        </w:rPr>
      </w:pPr>
      <w:r>
        <w:rPr>
          <w:rFonts w:ascii="Arial" w:hAnsi="Arial" w:cs="Arial"/>
          <w:b/>
          <w:sz w:val="24"/>
        </w:rPr>
        <w:t>REGULAR</w:t>
      </w:r>
      <w:r w:rsidR="00F3772F">
        <w:rPr>
          <w:rFonts w:ascii="Arial" w:hAnsi="Arial" w:cs="Arial"/>
          <w:b/>
          <w:sz w:val="24"/>
        </w:rPr>
        <w:t xml:space="preserve"> MEETING</w:t>
      </w:r>
    </w:p>
    <w:p w:rsidR="00F3772F" w:rsidRDefault="00F3772F" w:rsidP="00A56E9B">
      <w:pPr>
        <w:jc w:val="center"/>
        <w:rPr>
          <w:rFonts w:ascii="Arial" w:hAnsi="Arial" w:cs="Arial"/>
          <w:b/>
          <w:sz w:val="24"/>
        </w:rPr>
      </w:pPr>
      <w:r>
        <w:rPr>
          <w:rFonts w:ascii="Arial" w:hAnsi="Arial" w:cs="Arial"/>
          <w:b/>
          <w:sz w:val="24"/>
        </w:rPr>
        <w:t xml:space="preserve">Lake Charles </w:t>
      </w:r>
      <w:smartTag w:uri="urn:schemas-microsoft-com:office:smarttags" w:element="address">
        <w:r>
          <w:rPr>
            <w:rFonts w:ascii="Arial" w:hAnsi="Arial" w:cs="Arial"/>
            <w:b/>
            <w:sz w:val="24"/>
          </w:rPr>
          <w:t>Harbor</w:t>
        </w:r>
      </w:smartTag>
      <w:r>
        <w:rPr>
          <w:rFonts w:ascii="Arial" w:hAnsi="Arial" w:cs="Arial"/>
          <w:b/>
          <w:sz w:val="24"/>
        </w:rPr>
        <w:t xml:space="preserve"> and Terminal District</w:t>
      </w:r>
    </w:p>
    <w:p w:rsidR="00F3772F" w:rsidRDefault="00701D86" w:rsidP="00A56E9B">
      <w:pPr>
        <w:jc w:val="center"/>
        <w:rPr>
          <w:rFonts w:ascii="Arial" w:hAnsi="Arial" w:cs="Arial"/>
          <w:b/>
          <w:sz w:val="24"/>
        </w:rPr>
      </w:pPr>
      <w:r>
        <w:rPr>
          <w:rFonts w:ascii="Arial" w:hAnsi="Arial" w:cs="Arial"/>
          <w:b/>
          <w:sz w:val="24"/>
        </w:rPr>
        <w:t>5:00 P.M.</w:t>
      </w:r>
      <w:r w:rsidR="00F3772F">
        <w:rPr>
          <w:rFonts w:ascii="Arial" w:hAnsi="Arial" w:cs="Arial"/>
          <w:b/>
          <w:sz w:val="24"/>
        </w:rPr>
        <w:t>,</w:t>
      </w:r>
      <w:r w:rsidR="00976088">
        <w:rPr>
          <w:rFonts w:ascii="Arial" w:hAnsi="Arial" w:cs="Arial"/>
          <w:b/>
          <w:sz w:val="24"/>
        </w:rPr>
        <w:t xml:space="preserve"> </w:t>
      </w:r>
      <w:r w:rsidR="00FC7CCF">
        <w:rPr>
          <w:rFonts w:ascii="Arial" w:hAnsi="Arial" w:cs="Arial"/>
          <w:b/>
          <w:sz w:val="24"/>
        </w:rPr>
        <w:t>September 28</w:t>
      </w:r>
      <w:r w:rsidR="00DD5235">
        <w:rPr>
          <w:rFonts w:ascii="Arial" w:hAnsi="Arial" w:cs="Arial"/>
          <w:b/>
          <w:sz w:val="24"/>
        </w:rPr>
        <w:t>, 2020</w:t>
      </w:r>
    </w:p>
    <w:p w:rsidR="008C28E8" w:rsidRDefault="008C28E8" w:rsidP="00A56E9B">
      <w:pPr>
        <w:jc w:val="center"/>
        <w:rPr>
          <w:rFonts w:ascii="Arial" w:hAnsi="Arial" w:cs="Arial"/>
          <w:b/>
          <w:sz w:val="24"/>
        </w:rPr>
      </w:pPr>
    </w:p>
    <w:p w:rsidR="00F3772F" w:rsidRPr="00CB6924" w:rsidRDefault="00F3772F">
      <w:pPr>
        <w:pStyle w:val="Heading3"/>
        <w:rPr>
          <w:rFonts w:ascii="Arial" w:hAnsi="Arial" w:cs="Arial"/>
          <w:u w:val="none"/>
        </w:rPr>
      </w:pPr>
      <w:r>
        <w:rPr>
          <w:rFonts w:ascii="Arial" w:hAnsi="Arial" w:cs="Arial"/>
        </w:rPr>
        <w:t>Board Room</w:t>
      </w:r>
      <w:r w:rsidR="00CB6924" w:rsidRPr="00CB6924">
        <w:rPr>
          <w:rFonts w:ascii="Arial" w:hAnsi="Arial" w:cs="Arial"/>
          <w:u w:val="none"/>
        </w:rPr>
        <w:tab/>
      </w:r>
      <w:r w:rsidR="00CB6924" w:rsidRPr="00CB6924">
        <w:rPr>
          <w:rFonts w:ascii="Arial" w:hAnsi="Arial" w:cs="Arial"/>
          <w:u w:val="none"/>
        </w:rPr>
        <w:tab/>
      </w:r>
      <w:r w:rsidR="00CB6924">
        <w:rPr>
          <w:rFonts w:ascii="Arial" w:hAnsi="Arial" w:cs="Arial"/>
          <w:u w:val="none"/>
        </w:rPr>
        <w:tab/>
      </w:r>
      <w:r w:rsidR="00CB6924">
        <w:rPr>
          <w:rFonts w:ascii="Arial" w:hAnsi="Arial" w:cs="Arial"/>
          <w:u w:val="none"/>
        </w:rPr>
        <w:tab/>
      </w:r>
      <w:r w:rsidR="00CB6924">
        <w:rPr>
          <w:rFonts w:ascii="Arial" w:hAnsi="Arial" w:cs="Arial"/>
          <w:u w:val="none"/>
        </w:rPr>
        <w:tab/>
      </w:r>
      <w:r w:rsidR="00CB6924">
        <w:rPr>
          <w:rFonts w:ascii="Arial" w:hAnsi="Arial" w:cs="Arial"/>
          <w:u w:val="none"/>
        </w:rPr>
        <w:tab/>
      </w:r>
      <w:r w:rsidR="00CB6924">
        <w:rPr>
          <w:rFonts w:ascii="Arial" w:hAnsi="Arial" w:cs="Arial"/>
          <w:u w:val="none"/>
        </w:rPr>
        <w:tab/>
      </w:r>
    </w:p>
    <w:p w:rsidR="00F3772F" w:rsidRDefault="00007642">
      <w:pPr>
        <w:pStyle w:val="Heading2"/>
        <w:rPr>
          <w:rFonts w:ascii="Arial" w:hAnsi="Arial" w:cs="Arial"/>
        </w:rPr>
      </w:pPr>
      <w:r>
        <w:rPr>
          <w:rFonts w:ascii="Arial" w:hAnsi="Arial" w:cs="Arial"/>
        </w:rPr>
        <w:t>1611 West Sallier St.</w:t>
      </w:r>
      <w:r w:rsidR="00F3772F">
        <w:rPr>
          <w:rFonts w:ascii="Arial" w:hAnsi="Arial" w:cs="Arial"/>
        </w:rPr>
        <w:t>, Lake Charles, Louisiana</w:t>
      </w:r>
    </w:p>
    <w:p w:rsidR="00F3772F" w:rsidRDefault="00F3772F">
      <w:pPr>
        <w:rPr>
          <w:rFonts w:ascii="Arial" w:hAnsi="Arial" w:cs="Arial"/>
          <w:sz w:val="22"/>
        </w:rPr>
      </w:pPr>
    </w:p>
    <w:p w:rsidR="00F3772F" w:rsidRDefault="00F3772F">
      <w:pPr>
        <w:pStyle w:val="Heading1"/>
        <w:jc w:val="left"/>
        <w:rPr>
          <w:rFonts w:ascii="Arial" w:hAnsi="Arial" w:cs="Arial"/>
          <w:sz w:val="24"/>
        </w:rPr>
      </w:pPr>
      <w:r>
        <w:rPr>
          <w:rFonts w:ascii="Arial" w:hAnsi="Arial" w:cs="Arial"/>
          <w:sz w:val="24"/>
        </w:rPr>
        <w:t xml:space="preserve">     INVOCATION</w:t>
      </w:r>
    </w:p>
    <w:p w:rsidR="00F3772F" w:rsidRDefault="00F3772F">
      <w:pPr>
        <w:rPr>
          <w:rFonts w:ascii="Arial" w:hAnsi="Arial" w:cs="Arial"/>
          <w:sz w:val="24"/>
        </w:rPr>
      </w:pPr>
    </w:p>
    <w:p w:rsidR="00F3772F" w:rsidRDefault="00F3772F">
      <w:pPr>
        <w:pStyle w:val="Heading1"/>
        <w:jc w:val="left"/>
        <w:rPr>
          <w:rFonts w:ascii="Arial" w:hAnsi="Arial" w:cs="Arial"/>
          <w:sz w:val="24"/>
        </w:rPr>
      </w:pPr>
      <w:r>
        <w:rPr>
          <w:rFonts w:ascii="Arial" w:hAnsi="Arial" w:cs="Arial"/>
          <w:sz w:val="24"/>
        </w:rPr>
        <w:t xml:space="preserve">     PLEDGE OF ALLEGIANCE</w:t>
      </w:r>
      <w:r w:rsidR="00546B14">
        <w:rPr>
          <w:rFonts w:ascii="Arial" w:hAnsi="Arial" w:cs="Arial"/>
          <w:sz w:val="24"/>
        </w:rPr>
        <w:tab/>
      </w:r>
      <w:r w:rsidR="00546B14">
        <w:rPr>
          <w:rFonts w:ascii="Arial" w:hAnsi="Arial" w:cs="Arial"/>
          <w:sz w:val="24"/>
        </w:rPr>
        <w:tab/>
      </w:r>
    </w:p>
    <w:p w:rsidR="00F3772F" w:rsidRDefault="00F3772F">
      <w:pPr>
        <w:rPr>
          <w:rFonts w:ascii="Arial" w:hAnsi="Arial" w:cs="Arial"/>
          <w:sz w:val="24"/>
        </w:rPr>
      </w:pPr>
    </w:p>
    <w:p w:rsidR="00F3772F" w:rsidRDefault="00F3772F">
      <w:pPr>
        <w:pStyle w:val="Heading1"/>
        <w:jc w:val="left"/>
        <w:rPr>
          <w:sz w:val="22"/>
        </w:rPr>
      </w:pPr>
      <w:r>
        <w:rPr>
          <w:rFonts w:ascii="Arial" w:hAnsi="Arial" w:cs="Arial"/>
          <w:sz w:val="24"/>
        </w:rPr>
        <w:t xml:space="preserve">     PUBLIC COMMENT PROCEDURE</w:t>
      </w:r>
    </w:p>
    <w:p w:rsidR="00F3772F" w:rsidRDefault="00F3772F">
      <w:pPr>
        <w:rPr>
          <w:rFonts w:ascii="Arial" w:hAnsi="Arial" w:cs="Arial"/>
          <w:sz w:val="24"/>
        </w:rPr>
      </w:pPr>
    </w:p>
    <w:p w:rsidR="00F3772F" w:rsidRDefault="00F3772F">
      <w:pPr>
        <w:pStyle w:val="BodyText"/>
        <w:jc w:val="both"/>
      </w:pPr>
      <w:r>
        <w:t>The Board encourages public comments and questions regarding all agenda items.  Persons wishing to do so should complete a speaker’s card, which is at the entrance to the Board Room.  When speaking or asking a question on an agenda item, one should in addition to completing the card, come to the microphone, be recognized and provide your name, address, and phone number.  Comments by individuals will be limited to three (3) minutes.</w:t>
      </w:r>
    </w:p>
    <w:p w:rsidR="00F3772F" w:rsidRDefault="00F3772F">
      <w:pPr>
        <w:pStyle w:val="Heading1"/>
        <w:rPr>
          <w:sz w:val="24"/>
        </w:rPr>
      </w:pPr>
    </w:p>
    <w:p w:rsidR="00F3772F" w:rsidRDefault="00F3772F">
      <w:pPr>
        <w:pStyle w:val="Heading1"/>
        <w:jc w:val="left"/>
        <w:rPr>
          <w:rFonts w:ascii="Arial" w:hAnsi="Arial" w:cs="Arial"/>
          <w:sz w:val="24"/>
        </w:rPr>
      </w:pPr>
      <w:r>
        <w:rPr>
          <w:rFonts w:ascii="Arial" w:hAnsi="Arial" w:cs="Arial"/>
          <w:sz w:val="24"/>
        </w:rPr>
        <w:t xml:space="preserve">     Agenda Items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Index</w:t>
      </w:r>
    </w:p>
    <w:p w:rsidR="00222315" w:rsidRDefault="00222315" w:rsidP="0081699E">
      <w:pPr>
        <w:keepNext/>
        <w:ind w:left="720" w:hanging="720"/>
        <w:rPr>
          <w:rFonts w:ascii="Arial" w:hAnsi="Arial" w:cs="Arial"/>
          <w:sz w:val="22"/>
        </w:rPr>
      </w:pPr>
    </w:p>
    <w:tbl>
      <w:tblPr>
        <w:tblW w:w="0" w:type="auto"/>
        <w:tblInd w:w="198" w:type="dxa"/>
        <w:tblLook w:val="0000" w:firstRow="0" w:lastRow="0" w:firstColumn="0" w:lastColumn="0" w:noHBand="0" w:noVBand="0"/>
      </w:tblPr>
      <w:tblGrid>
        <w:gridCol w:w="8256"/>
        <w:gridCol w:w="906"/>
      </w:tblGrid>
      <w:tr w:rsidR="00B10CF5" w:rsidRPr="00615F55" w:rsidTr="00D13057">
        <w:trPr>
          <w:trHeight w:val="334"/>
        </w:trPr>
        <w:tc>
          <w:tcPr>
            <w:tcW w:w="8256" w:type="dxa"/>
            <w:vAlign w:val="center"/>
          </w:tcPr>
          <w:p w:rsidR="00B10CF5" w:rsidRDefault="00B10CF5" w:rsidP="004C27BA">
            <w:pPr>
              <w:pStyle w:val="Heading6"/>
              <w:spacing w:before="30" w:after="30"/>
              <w:rPr>
                <w:rFonts w:ascii="Arial" w:hAnsi="Arial" w:cs="Arial"/>
                <w:bCs/>
                <w:szCs w:val="24"/>
                <w:u w:val="single"/>
              </w:rPr>
            </w:pPr>
            <w:r w:rsidRPr="00615F55">
              <w:rPr>
                <w:rFonts w:ascii="Arial" w:hAnsi="Arial" w:cs="Arial"/>
                <w:bCs/>
                <w:szCs w:val="24"/>
                <w:u w:val="single"/>
              </w:rPr>
              <w:t>MINUTES</w:t>
            </w:r>
          </w:p>
          <w:p w:rsidR="00252E74" w:rsidRPr="00252E74" w:rsidRDefault="00252E74" w:rsidP="00252E74"/>
        </w:tc>
        <w:tc>
          <w:tcPr>
            <w:tcW w:w="906" w:type="dxa"/>
            <w:vAlign w:val="center"/>
          </w:tcPr>
          <w:p w:rsidR="00B10CF5" w:rsidRPr="00615F55" w:rsidRDefault="00B10CF5" w:rsidP="00D13057">
            <w:pPr>
              <w:spacing w:before="30" w:after="30"/>
              <w:jc w:val="center"/>
              <w:rPr>
                <w:rFonts w:ascii="Arial" w:hAnsi="Arial" w:cs="Arial"/>
                <w:sz w:val="24"/>
                <w:szCs w:val="24"/>
              </w:rPr>
            </w:pPr>
          </w:p>
        </w:tc>
      </w:tr>
      <w:tr w:rsidR="00B10CF5" w:rsidRPr="00615F55" w:rsidTr="00D13057">
        <w:trPr>
          <w:trHeight w:val="639"/>
        </w:trPr>
        <w:tc>
          <w:tcPr>
            <w:tcW w:w="8256" w:type="dxa"/>
            <w:vAlign w:val="center"/>
          </w:tcPr>
          <w:p w:rsidR="009B56EF" w:rsidRPr="009B56EF" w:rsidRDefault="00B10CF5" w:rsidP="009B56EF">
            <w:pPr>
              <w:keepNext/>
              <w:numPr>
                <w:ilvl w:val="0"/>
                <w:numId w:val="1"/>
              </w:numPr>
              <w:spacing w:before="30" w:after="30"/>
              <w:jc w:val="both"/>
              <w:rPr>
                <w:rFonts w:ascii="Arial" w:hAnsi="Arial" w:cs="Arial"/>
                <w:bCs/>
                <w:szCs w:val="24"/>
                <w:u w:val="single"/>
              </w:rPr>
            </w:pPr>
            <w:r w:rsidRPr="00615F55">
              <w:rPr>
                <w:rFonts w:ascii="Arial" w:hAnsi="Arial" w:cs="Arial"/>
                <w:sz w:val="24"/>
                <w:szCs w:val="24"/>
              </w:rPr>
              <w:t>Approval of</w:t>
            </w:r>
            <w:r w:rsidR="00DD0D38" w:rsidRPr="00615F55">
              <w:rPr>
                <w:rFonts w:ascii="Arial" w:hAnsi="Arial" w:cs="Arial"/>
                <w:sz w:val="24"/>
                <w:szCs w:val="24"/>
              </w:rPr>
              <w:t xml:space="preserve"> </w:t>
            </w:r>
            <w:r w:rsidR="0083031A" w:rsidRPr="00615F55">
              <w:rPr>
                <w:rFonts w:ascii="Arial" w:hAnsi="Arial" w:cs="Arial"/>
                <w:sz w:val="24"/>
                <w:szCs w:val="24"/>
              </w:rPr>
              <w:t>the</w:t>
            </w:r>
            <w:r w:rsidR="00095D94">
              <w:rPr>
                <w:rFonts w:ascii="Arial" w:hAnsi="Arial" w:cs="Arial"/>
                <w:sz w:val="24"/>
                <w:szCs w:val="24"/>
              </w:rPr>
              <w:t xml:space="preserve"> </w:t>
            </w:r>
            <w:r w:rsidR="00FC7CCF">
              <w:rPr>
                <w:rFonts w:ascii="Arial" w:hAnsi="Arial" w:cs="Arial"/>
                <w:sz w:val="24"/>
                <w:szCs w:val="24"/>
              </w:rPr>
              <w:t>August 24</w:t>
            </w:r>
            <w:r w:rsidR="003B4DD6">
              <w:rPr>
                <w:rFonts w:ascii="Arial" w:hAnsi="Arial" w:cs="Arial"/>
                <w:sz w:val="24"/>
                <w:szCs w:val="24"/>
              </w:rPr>
              <w:t xml:space="preserve">, 2020 </w:t>
            </w:r>
            <w:r w:rsidR="003652AF">
              <w:rPr>
                <w:rFonts w:ascii="Arial" w:hAnsi="Arial" w:cs="Arial"/>
                <w:sz w:val="24"/>
                <w:szCs w:val="24"/>
              </w:rPr>
              <w:t xml:space="preserve">Public Hearing Meeting Minutes and the August 24, 2020 </w:t>
            </w:r>
            <w:r w:rsidR="00095D94">
              <w:rPr>
                <w:rFonts w:ascii="Arial" w:hAnsi="Arial" w:cs="Arial"/>
                <w:sz w:val="24"/>
                <w:szCs w:val="24"/>
              </w:rPr>
              <w:t>Regular</w:t>
            </w:r>
            <w:r w:rsidR="003B4DD6">
              <w:rPr>
                <w:rFonts w:ascii="Arial" w:hAnsi="Arial" w:cs="Arial"/>
                <w:sz w:val="24"/>
                <w:szCs w:val="24"/>
              </w:rPr>
              <w:t xml:space="preserve"> </w:t>
            </w:r>
            <w:r w:rsidR="00917F32">
              <w:rPr>
                <w:rFonts w:ascii="Arial" w:hAnsi="Arial" w:cs="Arial"/>
                <w:sz w:val="24"/>
                <w:szCs w:val="24"/>
              </w:rPr>
              <w:t>Meeting Minutes.</w:t>
            </w:r>
          </w:p>
          <w:p w:rsidR="003E4F8C" w:rsidRPr="00615F55" w:rsidRDefault="003E4F8C" w:rsidP="009B56EF">
            <w:pPr>
              <w:keepNext/>
              <w:spacing w:before="30" w:after="30"/>
              <w:ind w:left="360"/>
              <w:jc w:val="both"/>
              <w:rPr>
                <w:rFonts w:ascii="Arial" w:hAnsi="Arial" w:cs="Arial"/>
                <w:bCs/>
                <w:szCs w:val="24"/>
                <w:u w:val="single"/>
              </w:rPr>
            </w:pPr>
          </w:p>
        </w:tc>
        <w:tc>
          <w:tcPr>
            <w:tcW w:w="906" w:type="dxa"/>
            <w:vAlign w:val="center"/>
          </w:tcPr>
          <w:p w:rsidR="00B10CF5" w:rsidRDefault="00052A4D" w:rsidP="00D13057">
            <w:pPr>
              <w:spacing w:before="30" w:after="30"/>
              <w:jc w:val="center"/>
              <w:rPr>
                <w:rFonts w:ascii="Arial" w:hAnsi="Arial" w:cs="Arial"/>
                <w:sz w:val="24"/>
                <w:szCs w:val="24"/>
              </w:rPr>
            </w:pPr>
            <w:r>
              <w:rPr>
                <w:rFonts w:ascii="Arial" w:hAnsi="Arial" w:cs="Arial"/>
                <w:sz w:val="24"/>
                <w:szCs w:val="24"/>
              </w:rPr>
              <w:t>1</w:t>
            </w:r>
            <w:r w:rsidR="00822585" w:rsidRPr="00615F55">
              <w:rPr>
                <w:rFonts w:ascii="Arial" w:hAnsi="Arial" w:cs="Arial"/>
                <w:sz w:val="24"/>
                <w:szCs w:val="24"/>
              </w:rPr>
              <w:t>.</w:t>
            </w:r>
          </w:p>
          <w:p w:rsidR="00E974B2" w:rsidRDefault="00E974B2" w:rsidP="00D13057">
            <w:pPr>
              <w:spacing w:before="30" w:after="30"/>
              <w:jc w:val="center"/>
              <w:rPr>
                <w:rFonts w:ascii="Arial" w:hAnsi="Arial" w:cs="Arial"/>
                <w:sz w:val="24"/>
                <w:szCs w:val="24"/>
              </w:rPr>
            </w:pPr>
          </w:p>
          <w:p w:rsidR="003E4F8C" w:rsidRPr="00615F55" w:rsidRDefault="003E4F8C" w:rsidP="00D13057">
            <w:pPr>
              <w:spacing w:before="30" w:after="30"/>
              <w:jc w:val="center"/>
              <w:rPr>
                <w:rFonts w:ascii="Arial" w:hAnsi="Arial" w:cs="Arial"/>
                <w:sz w:val="24"/>
                <w:szCs w:val="24"/>
              </w:rPr>
            </w:pPr>
          </w:p>
        </w:tc>
      </w:tr>
      <w:tr w:rsidR="003D49D5" w:rsidRPr="00615F55" w:rsidTr="00D13057">
        <w:trPr>
          <w:trHeight w:val="495"/>
        </w:trPr>
        <w:tc>
          <w:tcPr>
            <w:tcW w:w="8256" w:type="dxa"/>
            <w:vAlign w:val="center"/>
          </w:tcPr>
          <w:p w:rsidR="003D49D5" w:rsidRDefault="003D49D5" w:rsidP="00412BDE">
            <w:pPr>
              <w:spacing w:before="30" w:after="30"/>
              <w:jc w:val="both"/>
              <w:rPr>
                <w:rFonts w:ascii="Arial" w:hAnsi="Arial" w:cs="Arial"/>
                <w:b/>
                <w:bCs/>
                <w:sz w:val="24"/>
                <w:szCs w:val="24"/>
                <w:u w:val="single"/>
              </w:rPr>
            </w:pPr>
            <w:r>
              <w:rPr>
                <w:rFonts w:ascii="Arial" w:hAnsi="Arial" w:cs="Arial"/>
                <w:b/>
                <w:bCs/>
                <w:sz w:val="24"/>
                <w:szCs w:val="24"/>
                <w:u w:val="single"/>
              </w:rPr>
              <w:t>SUBMISSIONS</w:t>
            </w:r>
          </w:p>
          <w:p w:rsidR="00511F6C" w:rsidRPr="00756BF2" w:rsidRDefault="00511F6C" w:rsidP="00412BDE">
            <w:pPr>
              <w:spacing w:before="30" w:after="30"/>
              <w:jc w:val="both"/>
              <w:rPr>
                <w:rFonts w:ascii="Arial" w:hAnsi="Arial" w:cs="Arial"/>
                <w:b/>
                <w:bCs/>
                <w:sz w:val="24"/>
                <w:szCs w:val="24"/>
                <w:u w:val="single"/>
              </w:rPr>
            </w:pPr>
          </w:p>
        </w:tc>
        <w:tc>
          <w:tcPr>
            <w:tcW w:w="906" w:type="dxa"/>
            <w:vAlign w:val="center"/>
          </w:tcPr>
          <w:p w:rsidR="003D49D5" w:rsidRDefault="003D49D5" w:rsidP="00D13057">
            <w:pPr>
              <w:spacing w:before="30" w:after="30"/>
              <w:jc w:val="center"/>
              <w:rPr>
                <w:rFonts w:ascii="Arial" w:hAnsi="Arial" w:cs="Arial"/>
                <w:sz w:val="24"/>
                <w:szCs w:val="24"/>
              </w:rPr>
            </w:pPr>
          </w:p>
        </w:tc>
      </w:tr>
      <w:tr w:rsidR="003D49D5" w:rsidRPr="00615F55" w:rsidTr="00D13057">
        <w:trPr>
          <w:trHeight w:val="495"/>
        </w:trPr>
        <w:tc>
          <w:tcPr>
            <w:tcW w:w="8256" w:type="dxa"/>
            <w:vAlign w:val="center"/>
          </w:tcPr>
          <w:p w:rsidR="003D49D5" w:rsidRDefault="003D49D5" w:rsidP="003D49D5">
            <w:pPr>
              <w:pStyle w:val="ListParagraph"/>
              <w:numPr>
                <w:ilvl w:val="0"/>
                <w:numId w:val="1"/>
              </w:numPr>
              <w:spacing w:before="30" w:after="30"/>
              <w:jc w:val="both"/>
              <w:rPr>
                <w:rFonts w:ascii="Arial" w:hAnsi="Arial" w:cs="Arial"/>
                <w:bCs/>
                <w:sz w:val="24"/>
                <w:szCs w:val="24"/>
              </w:rPr>
            </w:pPr>
            <w:r>
              <w:rPr>
                <w:rFonts w:ascii="Arial" w:hAnsi="Arial" w:cs="Arial"/>
                <w:bCs/>
                <w:sz w:val="24"/>
                <w:szCs w:val="24"/>
              </w:rPr>
              <w:t xml:space="preserve">Submission 2020 – 027 declaring that an emergency existed due to the impact of </w:t>
            </w:r>
            <w:r w:rsidRPr="003D49D5">
              <w:rPr>
                <w:rFonts w:ascii="Arial" w:hAnsi="Arial" w:cs="Arial"/>
                <w:bCs/>
                <w:i/>
                <w:sz w:val="24"/>
                <w:szCs w:val="24"/>
              </w:rPr>
              <w:t>Hurricane Laura</w:t>
            </w:r>
            <w:r>
              <w:rPr>
                <w:rFonts w:ascii="Arial" w:hAnsi="Arial" w:cs="Arial"/>
                <w:bCs/>
                <w:sz w:val="24"/>
                <w:szCs w:val="24"/>
              </w:rPr>
              <w:t xml:space="preserve"> to the District and ratifying and approving all actions taken by the Executive Director to address such emergency conditions.</w:t>
            </w:r>
          </w:p>
          <w:p w:rsidR="003D49D5" w:rsidRPr="00756BF2" w:rsidRDefault="003D49D5" w:rsidP="00412BDE">
            <w:pPr>
              <w:spacing w:before="30" w:after="30"/>
              <w:jc w:val="both"/>
              <w:rPr>
                <w:rFonts w:ascii="Arial" w:hAnsi="Arial" w:cs="Arial"/>
                <w:b/>
                <w:bCs/>
                <w:sz w:val="24"/>
                <w:szCs w:val="24"/>
                <w:u w:val="single"/>
              </w:rPr>
            </w:pPr>
          </w:p>
        </w:tc>
        <w:tc>
          <w:tcPr>
            <w:tcW w:w="906" w:type="dxa"/>
            <w:vAlign w:val="center"/>
          </w:tcPr>
          <w:p w:rsidR="003D49D5" w:rsidRDefault="003D49D5" w:rsidP="00D13057">
            <w:pPr>
              <w:spacing w:before="30" w:after="30"/>
              <w:jc w:val="center"/>
              <w:rPr>
                <w:rFonts w:ascii="Arial" w:hAnsi="Arial" w:cs="Arial"/>
                <w:sz w:val="24"/>
                <w:szCs w:val="24"/>
              </w:rPr>
            </w:pPr>
            <w:r>
              <w:rPr>
                <w:rFonts w:ascii="Arial" w:hAnsi="Arial" w:cs="Arial"/>
                <w:sz w:val="24"/>
                <w:szCs w:val="24"/>
              </w:rPr>
              <w:t>2.</w:t>
            </w:r>
          </w:p>
          <w:p w:rsidR="00C24BB7" w:rsidRDefault="00C24BB7" w:rsidP="00D13057">
            <w:pPr>
              <w:spacing w:before="30" w:after="30"/>
              <w:jc w:val="center"/>
              <w:rPr>
                <w:rFonts w:ascii="Arial" w:hAnsi="Arial" w:cs="Arial"/>
                <w:sz w:val="24"/>
                <w:szCs w:val="24"/>
              </w:rPr>
            </w:pPr>
          </w:p>
          <w:p w:rsidR="00C24BB7" w:rsidRDefault="00C24BB7" w:rsidP="00D13057">
            <w:pPr>
              <w:spacing w:before="30" w:after="30"/>
              <w:jc w:val="center"/>
              <w:rPr>
                <w:rFonts w:ascii="Arial" w:hAnsi="Arial" w:cs="Arial"/>
                <w:sz w:val="24"/>
                <w:szCs w:val="24"/>
              </w:rPr>
            </w:pPr>
          </w:p>
          <w:p w:rsidR="003D49D5" w:rsidRDefault="003D49D5" w:rsidP="00D13057">
            <w:pPr>
              <w:spacing w:before="30" w:after="30"/>
              <w:jc w:val="center"/>
              <w:rPr>
                <w:rFonts w:ascii="Arial" w:hAnsi="Arial" w:cs="Arial"/>
                <w:sz w:val="24"/>
                <w:szCs w:val="24"/>
              </w:rPr>
            </w:pPr>
          </w:p>
          <w:p w:rsidR="003D49D5" w:rsidRDefault="003D49D5" w:rsidP="00D13057">
            <w:pPr>
              <w:spacing w:before="30" w:after="30"/>
              <w:jc w:val="center"/>
              <w:rPr>
                <w:rFonts w:ascii="Arial" w:hAnsi="Arial" w:cs="Arial"/>
                <w:sz w:val="24"/>
                <w:szCs w:val="24"/>
              </w:rPr>
            </w:pPr>
          </w:p>
        </w:tc>
      </w:tr>
      <w:tr w:rsidR="00C24BB7" w:rsidRPr="00615F55" w:rsidTr="00D13057">
        <w:trPr>
          <w:trHeight w:val="495"/>
        </w:trPr>
        <w:tc>
          <w:tcPr>
            <w:tcW w:w="8256" w:type="dxa"/>
            <w:vAlign w:val="center"/>
          </w:tcPr>
          <w:p w:rsidR="00C24BB7" w:rsidRDefault="00C24BB7" w:rsidP="0059368C">
            <w:pPr>
              <w:pStyle w:val="ListParagraph"/>
              <w:numPr>
                <w:ilvl w:val="0"/>
                <w:numId w:val="1"/>
              </w:numPr>
              <w:spacing w:before="30" w:after="30"/>
              <w:jc w:val="both"/>
              <w:rPr>
                <w:rFonts w:ascii="Arial" w:hAnsi="Arial" w:cs="Arial"/>
                <w:bCs/>
                <w:sz w:val="24"/>
                <w:szCs w:val="24"/>
              </w:rPr>
            </w:pPr>
            <w:r w:rsidRPr="00C24BB7">
              <w:rPr>
                <w:rFonts w:ascii="Arial" w:hAnsi="Arial" w:cs="Arial"/>
                <w:bCs/>
                <w:sz w:val="24"/>
                <w:szCs w:val="24"/>
              </w:rPr>
              <w:t xml:space="preserve">Submission </w:t>
            </w:r>
            <w:r>
              <w:rPr>
                <w:rFonts w:ascii="Arial" w:hAnsi="Arial" w:cs="Arial"/>
                <w:bCs/>
                <w:sz w:val="24"/>
                <w:szCs w:val="24"/>
              </w:rPr>
              <w:t xml:space="preserve">2020 – 028 </w:t>
            </w:r>
            <w:r w:rsidR="0059368C" w:rsidRPr="0059368C">
              <w:rPr>
                <w:rFonts w:ascii="Arial" w:hAnsi="Arial" w:cs="Arial"/>
                <w:bCs/>
                <w:sz w:val="24"/>
                <w:szCs w:val="24"/>
              </w:rPr>
              <w:t>authoriz</w:t>
            </w:r>
            <w:r w:rsidR="0059368C">
              <w:rPr>
                <w:rFonts w:ascii="Arial" w:hAnsi="Arial" w:cs="Arial"/>
                <w:bCs/>
                <w:sz w:val="24"/>
                <w:szCs w:val="24"/>
              </w:rPr>
              <w:t>ing</w:t>
            </w:r>
            <w:r w:rsidR="0059368C" w:rsidRPr="0059368C">
              <w:rPr>
                <w:rFonts w:ascii="Arial" w:hAnsi="Arial" w:cs="Arial"/>
                <w:bCs/>
                <w:sz w:val="24"/>
                <w:szCs w:val="24"/>
              </w:rPr>
              <w:t xml:space="preserve"> the Executive Director to purchase a mobile harbor crane, including grab accessories and shipping not to exceed $6.5 million.  </w:t>
            </w:r>
          </w:p>
          <w:p w:rsidR="0059368C" w:rsidRPr="0059368C" w:rsidRDefault="0059368C" w:rsidP="0059368C">
            <w:pPr>
              <w:spacing w:before="30" w:after="30"/>
              <w:ind w:left="360"/>
              <w:jc w:val="both"/>
              <w:rPr>
                <w:rFonts w:ascii="Arial" w:hAnsi="Arial" w:cs="Arial"/>
                <w:bCs/>
                <w:sz w:val="24"/>
                <w:szCs w:val="24"/>
              </w:rPr>
            </w:pPr>
          </w:p>
        </w:tc>
        <w:tc>
          <w:tcPr>
            <w:tcW w:w="906" w:type="dxa"/>
            <w:vAlign w:val="center"/>
          </w:tcPr>
          <w:p w:rsidR="00C24BB7" w:rsidRDefault="00C24BB7" w:rsidP="00D13057">
            <w:pPr>
              <w:spacing w:before="30" w:after="30"/>
              <w:jc w:val="center"/>
              <w:rPr>
                <w:rFonts w:ascii="Arial" w:hAnsi="Arial" w:cs="Arial"/>
                <w:sz w:val="24"/>
                <w:szCs w:val="24"/>
              </w:rPr>
            </w:pPr>
            <w:r>
              <w:rPr>
                <w:rFonts w:ascii="Arial" w:hAnsi="Arial" w:cs="Arial"/>
                <w:sz w:val="24"/>
                <w:szCs w:val="24"/>
              </w:rPr>
              <w:t>3.</w:t>
            </w:r>
          </w:p>
          <w:p w:rsidR="0059368C" w:rsidRDefault="0059368C" w:rsidP="00D13057">
            <w:pPr>
              <w:spacing w:before="30" w:after="30"/>
              <w:jc w:val="center"/>
              <w:rPr>
                <w:rFonts w:ascii="Arial" w:hAnsi="Arial" w:cs="Arial"/>
                <w:sz w:val="24"/>
                <w:szCs w:val="24"/>
              </w:rPr>
            </w:pPr>
          </w:p>
          <w:p w:rsidR="00C24BB7" w:rsidRDefault="00C24BB7" w:rsidP="00D13057">
            <w:pPr>
              <w:spacing w:before="30" w:after="30"/>
              <w:jc w:val="center"/>
              <w:rPr>
                <w:rFonts w:ascii="Arial" w:hAnsi="Arial" w:cs="Arial"/>
                <w:sz w:val="24"/>
                <w:szCs w:val="24"/>
              </w:rPr>
            </w:pPr>
          </w:p>
          <w:p w:rsidR="00C24BB7" w:rsidRDefault="00C24BB7" w:rsidP="00D13057">
            <w:pPr>
              <w:spacing w:before="30" w:after="30"/>
              <w:jc w:val="center"/>
              <w:rPr>
                <w:rFonts w:ascii="Arial" w:hAnsi="Arial" w:cs="Arial"/>
                <w:sz w:val="24"/>
                <w:szCs w:val="24"/>
              </w:rPr>
            </w:pPr>
          </w:p>
        </w:tc>
      </w:tr>
      <w:tr w:rsidR="0052316F" w:rsidRPr="00615F55" w:rsidTr="00D13057">
        <w:trPr>
          <w:trHeight w:val="495"/>
        </w:trPr>
        <w:tc>
          <w:tcPr>
            <w:tcW w:w="8256" w:type="dxa"/>
            <w:vAlign w:val="center"/>
          </w:tcPr>
          <w:p w:rsidR="0052316F" w:rsidRPr="0052316F" w:rsidRDefault="0052316F" w:rsidP="00511F6C">
            <w:pPr>
              <w:pStyle w:val="ListParagraph"/>
              <w:numPr>
                <w:ilvl w:val="0"/>
                <w:numId w:val="1"/>
              </w:numPr>
              <w:spacing w:before="30" w:after="30"/>
              <w:jc w:val="both"/>
              <w:rPr>
                <w:rFonts w:ascii="Arial" w:hAnsi="Arial" w:cs="Arial"/>
                <w:b/>
                <w:bCs/>
                <w:sz w:val="24"/>
                <w:szCs w:val="24"/>
                <w:u w:val="single"/>
              </w:rPr>
            </w:pPr>
            <w:r>
              <w:rPr>
                <w:rFonts w:ascii="Arial" w:hAnsi="Arial" w:cs="Arial"/>
                <w:bCs/>
                <w:sz w:val="24"/>
                <w:szCs w:val="24"/>
              </w:rPr>
              <w:t xml:space="preserve">Submission 2020 – 029 </w:t>
            </w:r>
            <w:r w:rsidR="00BE5DCA">
              <w:rPr>
                <w:rFonts w:ascii="Arial" w:hAnsi="Arial" w:cs="Arial"/>
                <w:bCs/>
                <w:sz w:val="24"/>
                <w:szCs w:val="24"/>
              </w:rPr>
              <w:t xml:space="preserve">authorizing </w:t>
            </w:r>
            <w:r w:rsidR="00511F6C" w:rsidRPr="00511F6C">
              <w:rPr>
                <w:rFonts w:ascii="Arial" w:hAnsi="Arial" w:cs="Arial"/>
                <w:bCs/>
                <w:sz w:val="24"/>
                <w:szCs w:val="24"/>
              </w:rPr>
              <w:t>the Executive Director to enter into a professional services agreement for above and below water inspection services for all waterfront structures at City Docks, BT</w:t>
            </w:r>
            <w:r w:rsidR="00511F6C">
              <w:rPr>
                <w:rFonts w:ascii="Arial" w:hAnsi="Arial" w:cs="Arial"/>
                <w:bCs/>
                <w:sz w:val="24"/>
                <w:szCs w:val="24"/>
              </w:rPr>
              <w:t>-</w:t>
            </w:r>
            <w:r w:rsidR="00511F6C" w:rsidRPr="00511F6C">
              <w:rPr>
                <w:rFonts w:ascii="Arial" w:hAnsi="Arial" w:cs="Arial"/>
                <w:bCs/>
                <w:sz w:val="24"/>
                <w:szCs w:val="24"/>
              </w:rPr>
              <w:t>1, and BT</w:t>
            </w:r>
            <w:r w:rsidR="00511F6C">
              <w:rPr>
                <w:rFonts w:ascii="Arial" w:hAnsi="Arial" w:cs="Arial"/>
                <w:bCs/>
                <w:sz w:val="24"/>
                <w:szCs w:val="24"/>
              </w:rPr>
              <w:t>-</w:t>
            </w:r>
            <w:r w:rsidR="00511F6C" w:rsidRPr="00511F6C">
              <w:rPr>
                <w:rFonts w:ascii="Arial" w:hAnsi="Arial" w:cs="Arial"/>
                <w:bCs/>
                <w:sz w:val="24"/>
                <w:szCs w:val="24"/>
              </w:rPr>
              <w:t>4.</w:t>
            </w:r>
          </w:p>
        </w:tc>
        <w:tc>
          <w:tcPr>
            <w:tcW w:w="906" w:type="dxa"/>
            <w:vAlign w:val="center"/>
          </w:tcPr>
          <w:p w:rsidR="0052316F" w:rsidRDefault="0052316F" w:rsidP="00D13057">
            <w:pPr>
              <w:spacing w:before="30" w:after="30"/>
              <w:jc w:val="center"/>
              <w:rPr>
                <w:rFonts w:ascii="Arial" w:hAnsi="Arial" w:cs="Arial"/>
                <w:sz w:val="24"/>
                <w:szCs w:val="24"/>
              </w:rPr>
            </w:pPr>
            <w:r>
              <w:rPr>
                <w:rFonts w:ascii="Arial" w:hAnsi="Arial" w:cs="Arial"/>
                <w:sz w:val="24"/>
                <w:szCs w:val="24"/>
              </w:rPr>
              <w:t>4.</w:t>
            </w:r>
          </w:p>
          <w:p w:rsidR="00511F6C" w:rsidRDefault="00511F6C" w:rsidP="00D13057">
            <w:pPr>
              <w:spacing w:before="30" w:after="30"/>
              <w:jc w:val="center"/>
              <w:rPr>
                <w:rFonts w:ascii="Arial" w:hAnsi="Arial" w:cs="Arial"/>
                <w:sz w:val="24"/>
                <w:szCs w:val="24"/>
              </w:rPr>
            </w:pPr>
          </w:p>
          <w:p w:rsidR="0052316F" w:rsidRDefault="0052316F" w:rsidP="00D13057">
            <w:pPr>
              <w:spacing w:before="30" w:after="30"/>
              <w:jc w:val="center"/>
              <w:rPr>
                <w:rFonts w:ascii="Arial" w:hAnsi="Arial" w:cs="Arial"/>
                <w:sz w:val="24"/>
                <w:szCs w:val="24"/>
              </w:rPr>
            </w:pPr>
          </w:p>
          <w:p w:rsidR="0052316F" w:rsidRDefault="0052316F" w:rsidP="00D13057">
            <w:pPr>
              <w:spacing w:before="30" w:after="30"/>
              <w:jc w:val="center"/>
              <w:rPr>
                <w:rFonts w:ascii="Arial" w:hAnsi="Arial" w:cs="Arial"/>
                <w:sz w:val="24"/>
                <w:szCs w:val="24"/>
              </w:rPr>
            </w:pPr>
          </w:p>
        </w:tc>
      </w:tr>
      <w:tr w:rsidR="00BE5DCA" w:rsidRPr="00615F55" w:rsidTr="00D13057">
        <w:trPr>
          <w:trHeight w:val="495"/>
        </w:trPr>
        <w:tc>
          <w:tcPr>
            <w:tcW w:w="8256" w:type="dxa"/>
            <w:vAlign w:val="center"/>
          </w:tcPr>
          <w:p w:rsidR="00BE5DCA" w:rsidRDefault="00BE5DCA" w:rsidP="00BE5DCA">
            <w:pPr>
              <w:pStyle w:val="ListParagraph"/>
              <w:numPr>
                <w:ilvl w:val="0"/>
                <w:numId w:val="1"/>
              </w:numPr>
              <w:spacing w:before="30" w:after="30"/>
              <w:jc w:val="both"/>
              <w:rPr>
                <w:rFonts w:ascii="Arial" w:hAnsi="Arial" w:cs="Arial"/>
                <w:bCs/>
                <w:sz w:val="24"/>
                <w:szCs w:val="24"/>
              </w:rPr>
            </w:pPr>
            <w:r w:rsidRPr="00BE5DCA">
              <w:rPr>
                <w:rFonts w:ascii="Arial" w:hAnsi="Arial" w:cs="Arial"/>
                <w:bCs/>
                <w:sz w:val="24"/>
                <w:szCs w:val="24"/>
              </w:rPr>
              <w:lastRenderedPageBreak/>
              <w:t xml:space="preserve">Submission </w:t>
            </w:r>
            <w:r>
              <w:rPr>
                <w:rFonts w:ascii="Arial" w:hAnsi="Arial" w:cs="Arial"/>
                <w:bCs/>
                <w:sz w:val="24"/>
                <w:szCs w:val="24"/>
              </w:rPr>
              <w:t xml:space="preserve">2020 – 030 </w:t>
            </w:r>
            <w:r w:rsidR="009348CD">
              <w:rPr>
                <w:rFonts w:ascii="Arial" w:hAnsi="Arial" w:cs="Arial"/>
                <w:bCs/>
                <w:sz w:val="24"/>
                <w:szCs w:val="24"/>
              </w:rPr>
              <w:t xml:space="preserve">authorizing the execution of a Partial Proof of Loss with Wavelength Ports and Terminals Consortium for business interruption and physical damages to the District </w:t>
            </w:r>
            <w:proofErr w:type="gramStart"/>
            <w:r w:rsidR="009348CD">
              <w:rPr>
                <w:rFonts w:ascii="Arial" w:hAnsi="Arial" w:cs="Arial"/>
                <w:bCs/>
                <w:sz w:val="24"/>
                <w:szCs w:val="24"/>
              </w:rPr>
              <w:t>as a result</w:t>
            </w:r>
            <w:proofErr w:type="gramEnd"/>
            <w:r w:rsidR="009348CD">
              <w:rPr>
                <w:rFonts w:ascii="Arial" w:hAnsi="Arial" w:cs="Arial"/>
                <w:bCs/>
                <w:sz w:val="24"/>
                <w:szCs w:val="24"/>
              </w:rPr>
              <w:t xml:space="preserve"> of Hurricane Laura</w:t>
            </w:r>
            <w:r>
              <w:rPr>
                <w:rFonts w:ascii="Arial" w:hAnsi="Arial" w:cs="Arial"/>
                <w:bCs/>
                <w:sz w:val="24"/>
                <w:szCs w:val="24"/>
              </w:rPr>
              <w:t>.</w:t>
            </w:r>
          </w:p>
          <w:p w:rsidR="00BE5DCA" w:rsidRPr="00BE5DCA" w:rsidRDefault="00BE5DCA" w:rsidP="00BE5DCA">
            <w:pPr>
              <w:spacing w:before="30" w:after="30"/>
              <w:ind w:left="360"/>
              <w:jc w:val="both"/>
              <w:rPr>
                <w:rFonts w:ascii="Arial" w:hAnsi="Arial" w:cs="Arial"/>
                <w:bCs/>
                <w:sz w:val="24"/>
                <w:szCs w:val="24"/>
              </w:rPr>
            </w:pPr>
          </w:p>
        </w:tc>
        <w:tc>
          <w:tcPr>
            <w:tcW w:w="906" w:type="dxa"/>
            <w:vAlign w:val="center"/>
          </w:tcPr>
          <w:p w:rsidR="00BE5DCA" w:rsidRDefault="00BE5DCA" w:rsidP="00BE5DCA">
            <w:pPr>
              <w:spacing w:before="30" w:after="30"/>
              <w:jc w:val="center"/>
              <w:rPr>
                <w:rFonts w:ascii="Arial" w:hAnsi="Arial" w:cs="Arial"/>
                <w:sz w:val="24"/>
                <w:szCs w:val="24"/>
              </w:rPr>
            </w:pPr>
            <w:r w:rsidRPr="00BE5DCA">
              <w:rPr>
                <w:rFonts w:ascii="Arial" w:hAnsi="Arial" w:cs="Arial"/>
                <w:sz w:val="24"/>
                <w:szCs w:val="24"/>
              </w:rPr>
              <w:t>5</w:t>
            </w:r>
            <w:r>
              <w:rPr>
                <w:rFonts w:ascii="Arial" w:hAnsi="Arial" w:cs="Arial"/>
                <w:sz w:val="24"/>
                <w:szCs w:val="24"/>
              </w:rPr>
              <w:t>.</w:t>
            </w:r>
          </w:p>
          <w:p w:rsidR="00BE5DCA" w:rsidRDefault="00BE5DCA" w:rsidP="00BE5DCA">
            <w:pPr>
              <w:spacing w:before="30" w:after="30"/>
              <w:ind w:left="360"/>
              <w:jc w:val="center"/>
              <w:rPr>
                <w:rFonts w:ascii="Arial" w:hAnsi="Arial" w:cs="Arial"/>
                <w:sz w:val="24"/>
                <w:szCs w:val="24"/>
              </w:rPr>
            </w:pPr>
          </w:p>
          <w:p w:rsidR="00BE5DCA" w:rsidRDefault="00BE5DCA" w:rsidP="00BE5DCA">
            <w:pPr>
              <w:spacing w:before="30" w:after="30"/>
              <w:ind w:left="360"/>
              <w:jc w:val="center"/>
              <w:rPr>
                <w:rFonts w:ascii="Arial" w:hAnsi="Arial" w:cs="Arial"/>
                <w:sz w:val="24"/>
                <w:szCs w:val="24"/>
              </w:rPr>
            </w:pPr>
          </w:p>
          <w:p w:rsidR="00BE5DCA" w:rsidRPr="00BE5DCA" w:rsidRDefault="00BE5DCA" w:rsidP="00BE5DCA">
            <w:pPr>
              <w:spacing w:before="30" w:after="30"/>
              <w:ind w:left="360"/>
              <w:jc w:val="center"/>
              <w:rPr>
                <w:rFonts w:ascii="Arial" w:hAnsi="Arial" w:cs="Arial"/>
                <w:sz w:val="24"/>
                <w:szCs w:val="24"/>
              </w:rPr>
            </w:pPr>
          </w:p>
        </w:tc>
      </w:tr>
      <w:tr w:rsidR="00EA2396" w:rsidRPr="00615F55" w:rsidTr="00D13057">
        <w:trPr>
          <w:trHeight w:val="495"/>
        </w:trPr>
        <w:tc>
          <w:tcPr>
            <w:tcW w:w="8256" w:type="dxa"/>
            <w:vAlign w:val="center"/>
          </w:tcPr>
          <w:p w:rsidR="00EA2396" w:rsidRDefault="00EA2396" w:rsidP="00412BDE">
            <w:pPr>
              <w:spacing w:before="30" w:after="30"/>
              <w:jc w:val="both"/>
              <w:rPr>
                <w:rFonts w:ascii="Arial" w:hAnsi="Arial" w:cs="Arial"/>
                <w:b/>
                <w:bCs/>
                <w:sz w:val="24"/>
                <w:szCs w:val="24"/>
                <w:u w:val="single"/>
              </w:rPr>
            </w:pPr>
            <w:r w:rsidRPr="00756BF2">
              <w:rPr>
                <w:rFonts w:ascii="Arial" w:hAnsi="Arial" w:cs="Arial"/>
                <w:b/>
                <w:bCs/>
                <w:sz w:val="24"/>
                <w:szCs w:val="24"/>
                <w:u w:val="single"/>
              </w:rPr>
              <w:t>BRIEFING NOTES</w:t>
            </w:r>
          </w:p>
          <w:p w:rsidR="008D0C12" w:rsidRPr="00756BF2" w:rsidRDefault="008D0C12" w:rsidP="00412BDE">
            <w:pPr>
              <w:spacing w:before="30" w:after="30"/>
              <w:jc w:val="both"/>
              <w:rPr>
                <w:rFonts w:ascii="Arial" w:hAnsi="Arial" w:cs="Arial"/>
                <w:b/>
                <w:bCs/>
                <w:sz w:val="24"/>
                <w:szCs w:val="24"/>
                <w:u w:val="single"/>
              </w:rPr>
            </w:pPr>
          </w:p>
        </w:tc>
        <w:tc>
          <w:tcPr>
            <w:tcW w:w="906" w:type="dxa"/>
            <w:vAlign w:val="center"/>
          </w:tcPr>
          <w:p w:rsidR="0071423C" w:rsidRDefault="0071423C" w:rsidP="00D13057">
            <w:pPr>
              <w:spacing w:before="30" w:after="30"/>
              <w:jc w:val="center"/>
              <w:rPr>
                <w:rFonts w:ascii="Arial" w:hAnsi="Arial" w:cs="Arial"/>
                <w:sz w:val="24"/>
                <w:szCs w:val="24"/>
              </w:rPr>
            </w:pPr>
          </w:p>
        </w:tc>
      </w:tr>
      <w:tr w:rsidR="00C61F6A" w:rsidRPr="00615F55" w:rsidTr="00D13057">
        <w:trPr>
          <w:trHeight w:val="549"/>
        </w:trPr>
        <w:tc>
          <w:tcPr>
            <w:tcW w:w="8256" w:type="dxa"/>
            <w:vAlign w:val="center"/>
          </w:tcPr>
          <w:p w:rsidR="00662724" w:rsidRPr="00E974B2" w:rsidRDefault="008D0C12" w:rsidP="00C52678">
            <w:pPr>
              <w:pStyle w:val="ListParagraph"/>
              <w:numPr>
                <w:ilvl w:val="0"/>
                <w:numId w:val="1"/>
              </w:numPr>
              <w:spacing w:before="30" w:after="30"/>
              <w:jc w:val="both"/>
              <w:rPr>
                <w:rFonts w:ascii="Arial" w:hAnsi="Arial" w:cs="Arial"/>
                <w:b/>
                <w:bCs/>
                <w:sz w:val="24"/>
                <w:szCs w:val="24"/>
                <w:u w:val="single"/>
              </w:rPr>
            </w:pPr>
            <w:r w:rsidRPr="00E974B2">
              <w:rPr>
                <w:rFonts w:ascii="Arial" w:hAnsi="Arial" w:cs="Arial"/>
                <w:bCs/>
                <w:sz w:val="24"/>
                <w:szCs w:val="24"/>
              </w:rPr>
              <w:t xml:space="preserve"> </w:t>
            </w:r>
            <w:r w:rsidR="00FC7CCF" w:rsidRPr="00E974B2">
              <w:rPr>
                <w:rFonts w:ascii="Arial" w:hAnsi="Arial" w:cs="Arial"/>
                <w:bCs/>
                <w:sz w:val="24"/>
                <w:szCs w:val="24"/>
              </w:rPr>
              <w:t>August</w:t>
            </w:r>
            <w:r w:rsidR="00052A4D" w:rsidRPr="00E974B2">
              <w:rPr>
                <w:rFonts w:ascii="Arial" w:hAnsi="Arial" w:cs="Arial"/>
                <w:bCs/>
                <w:sz w:val="24"/>
                <w:szCs w:val="24"/>
              </w:rPr>
              <w:t xml:space="preserve"> 2020 Financials</w:t>
            </w:r>
            <w:r w:rsidR="00095D94" w:rsidRPr="00E974B2">
              <w:rPr>
                <w:rFonts w:ascii="Arial" w:hAnsi="Arial" w:cs="Arial"/>
                <w:bCs/>
                <w:sz w:val="24"/>
                <w:szCs w:val="24"/>
              </w:rPr>
              <w:t xml:space="preserve"> </w:t>
            </w:r>
            <w:r w:rsidR="00C61F6A" w:rsidRPr="00E974B2">
              <w:rPr>
                <w:rFonts w:ascii="Arial" w:hAnsi="Arial" w:cs="Arial"/>
                <w:bCs/>
                <w:sz w:val="24"/>
                <w:szCs w:val="24"/>
              </w:rPr>
              <w:t xml:space="preserve"> Briefing Note</w:t>
            </w:r>
          </w:p>
          <w:p w:rsidR="00662724" w:rsidRPr="00ED106E" w:rsidRDefault="00662724" w:rsidP="00ED106E">
            <w:pPr>
              <w:spacing w:before="30" w:after="30"/>
              <w:jc w:val="both"/>
              <w:rPr>
                <w:rFonts w:ascii="Arial" w:hAnsi="Arial" w:cs="Arial"/>
                <w:b/>
                <w:bCs/>
                <w:sz w:val="24"/>
                <w:szCs w:val="24"/>
                <w:u w:val="single"/>
              </w:rPr>
            </w:pPr>
          </w:p>
        </w:tc>
        <w:tc>
          <w:tcPr>
            <w:tcW w:w="906" w:type="dxa"/>
            <w:vAlign w:val="center"/>
          </w:tcPr>
          <w:p w:rsidR="00882B2C" w:rsidRDefault="00BE5DCA" w:rsidP="00E974B2">
            <w:pPr>
              <w:spacing w:before="30" w:after="30"/>
              <w:jc w:val="center"/>
              <w:rPr>
                <w:rFonts w:ascii="Arial" w:hAnsi="Arial" w:cs="Arial"/>
                <w:sz w:val="24"/>
                <w:szCs w:val="24"/>
              </w:rPr>
            </w:pPr>
            <w:r>
              <w:rPr>
                <w:rFonts w:ascii="Arial" w:hAnsi="Arial" w:cs="Arial"/>
                <w:sz w:val="24"/>
                <w:szCs w:val="24"/>
              </w:rPr>
              <w:t>6</w:t>
            </w:r>
            <w:r w:rsidR="00882B2C">
              <w:rPr>
                <w:rFonts w:ascii="Arial" w:hAnsi="Arial" w:cs="Arial"/>
                <w:sz w:val="24"/>
                <w:szCs w:val="24"/>
              </w:rPr>
              <w:t>.</w:t>
            </w:r>
          </w:p>
          <w:p w:rsidR="00E974B2" w:rsidRDefault="00E974B2" w:rsidP="00E974B2">
            <w:pPr>
              <w:spacing w:before="30" w:after="30"/>
              <w:jc w:val="center"/>
              <w:rPr>
                <w:rFonts w:ascii="Arial" w:hAnsi="Arial" w:cs="Arial"/>
                <w:sz w:val="24"/>
                <w:szCs w:val="24"/>
              </w:rPr>
            </w:pPr>
          </w:p>
        </w:tc>
      </w:tr>
      <w:tr w:rsidR="00D2550E" w:rsidRPr="00615F55" w:rsidTr="00D13057">
        <w:trPr>
          <w:trHeight w:val="549"/>
        </w:trPr>
        <w:tc>
          <w:tcPr>
            <w:tcW w:w="8256" w:type="dxa"/>
            <w:vAlign w:val="center"/>
          </w:tcPr>
          <w:p w:rsidR="00D2550E" w:rsidRDefault="00D2550E" w:rsidP="00D2550E">
            <w:pPr>
              <w:spacing w:before="30" w:after="30"/>
              <w:jc w:val="both"/>
              <w:rPr>
                <w:rFonts w:ascii="Arial" w:hAnsi="Arial" w:cs="Arial"/>
                <w:b/>
                <w:bCs/>
                <w:sz w:val="24"/>
                <w:szCs w:val="24"/>
                <w:u w:val="single"/>
              </w:rPr>
            </w:pPr>
            <w:r w:rsidRPr="000A5083">
              <w:rPr>
                <w:rFonts w:ascii="Arial" w:hAnsi="Arial" w:cs="Arial"/>
                <w:b/>
                <w:bCs/>
                <w:sz w:val="24"/>
                <w:szCs w:val="24"/>
                <w:u w:val="single"/>
              </w:rPr>
              <w:t>DEPARTMENT REPORTS</w:t>
            </w:r>
          </w:p>
          <w:p w:rsidR="00D2550E" w:rsidRPr="000A5083" w:rsidRDefault="00D2550E" w:rsidP="004621B5">
            <w:pPr>
              <w:spacing w:before="30" w:after="30"/>
              <w:jc w:val="both"/>
              <w:rPr>
                <w:rFonts w:ascii="Arial" w:hAnsi="Arial" w:cs="Arial"/>
                <w:b/>
                <w:bCs/>
                <w:sz w:val="24"/>
                <w:szCs w:val="24"/>
                <w:u w:val="single"/>
              </w:rPr>
            </w:pPr>
          </w:p>
        </w:tc>
        <w:tc>
          <w:tcPr>
            <w:tcW w:w="906" w:type="dxa"/>
            <w:vAlign w:val="center"/>
          </w:tcPr>
          <w:p w:rsidR="00D2550E" w:rsidRDefault="00D2550E" w:rsidP="00EA2396">
            <w:pPr>
              <w:spacing w:before="30" w:after="30"/>
              <w:jc w:val="center"/>
              <w:rPr>
                <w:rFonts w:ascii="Arial" w:hAnsi="Arial" w:cs="Arial"/>
                <w:sz w:val="24"/>
                <w:szCs w:val="24"/>
              </w:rPr>
            </w:pPr>
          </w:p>
        </w:tc>
      </w:tr>
      <w:tr w:rsidR="00D2550E" w:rsidRPr="00615F55" w:rsidTr="00D13057">
        <w:trPr>
          <w:trHeight w:val="549"/>
        </w:trPr>
        <w:tc>
          <w:tcPr>
            <w:tcW w:w="8256" w:type="dxa"/>
            <w:vAlign w:val="center"/>
          </w:tcPr>
          <w:p w:rsidR="00D2550E" w:rsidRPr="003E4F8C" w:rsidRDefault="00CD2F8E" w:rsidP="00D2550E">
            <w:pPr>
              <w:keepNext/>
              <w:numPr>
                <w:ilvl w:val="0"/>
                <w:numId w:val="5"/>
              </w:numPr>
              <w:spacing w:before="30" w:after="30"/>
              <w:jc w:val="both"/>
              <w:rPr>
                <w:rFonts w:ascii="Arial" w:hAnsi="Arial" w:cs="Arial"/>
                <w:bCs/>
                <w:sz w:val="24"/>
                <w:szCs w:val="24"/>
              </w:rPr>
            </w:pPr>
            <w:r>
              <w:rPr>
                <w:rFonts w:ascii="Arial" w:hAnsi="Arial" w:cs="Arial"/>
                <w:sz w:val="24"/>
                <w:szCs w:val="24"/>
              </w:rPr>
              <w:t>Administration/Finance/Security</w:t>
            </w:r>
            <w:r w:rsidR="00D2550E" w:rsidRPr="00615F55">
              <w:rPr>
                <w:rFonts w:ascii="Arial" w:hAnsi="Arial" w:cs="Arial"/>
                <w:sz w:val="24"/>
                <w:szCs w:val="24"/>
              </w:rPr>
              <w:t xml:space="preserve"> Monthly Report</w:t>
            </w:r>
          </w:p>
          <w:p w:rsidR="00D2550E" w:rsidRPr="000A5083" w:rsidRDefault="00D2550E" w:rsidP="00D2550E">
            <w:pPr>
              <w:spacing w:before="30" w:after="30"/>
              <w:jc w:val="both"/>
              <w:rPr>
                <w:rFonts w:ascii="Arial" w:hAnsi="Arial" w:cs="Arial"/>
                <w:b/>
                <w:bCs/>
                <w:sz w:val="24"/>
                <w:szCs w:val="24"/>
                <w:u w:val="single"/>
              </w:rPr>
            </w:pPr>
          </w:p>
        </w:tc>
        <w:tc>
          <w:tcPr>
            <w:tcW w:w="906" w:type="dxa"/>
            <w:vAlign w:val="center"/>
          </w:tcPr>
          <w:p w:rsidR="00D2550E" w:rsidRDefault="00BE5DCA" w:rsidP="00D2550E">
            <w:pPr>
              <w:spacing w:before="30" w:after="30"/>
              <w:jc w:val="center"/>
              <w:rPr>
                <w:rFonts w:ascii="Arial" w:hAnsi="Arial" w:cs="Arial"/>
                <w:sz w:val="24"/>
                <w:szCs w:val="24"/>
              </w:rPr>
            </w:pPr>
            <w:r>
              <w:rPr>
                <w:rFonts w:ascii="Arial" w:hAnsi="Arial" w:cs="Arial"/>
                <w:sz w:val="24"/>
                <w:szCs w:val="24"/>
              </w:rPr>
              <w:t>7</w:t>
            </w:r>
            <w:r w:rsidR="00924C24">
              <w:rPr>
                <w:rFonts w:ascii="Arial" w:hAnsi="Arial" w:cs="Arial"/>
                <w:sz w:val="24"/>
                <w:szCs w:val="24"/>
              </w:rPr>
              <w:t>.</w:t>
            </w:r>
          </w:p>
          <w:p w:rsidR="00D2550E" w:rsidRDefault="00D2550E" w:rsidP="00D2550E">
            <w:pPr>
              <w:spacing w:before="30" w:after="30"/>
              <w:jc w:val="center"/>
              <w:rPr>
                <w:rFonts w:ascii="Arial" w:hAnsi="Arial" w:cs="Arial"/>
                <w:sz w:val="24"/>
                <w:szCs w:val="24"/>
              </w:rPr>
            </w:pPr>
          </w:p>
        </w:tc>
      </w:tr>
      <w:tr w:rsidR="00D2550E" w:rsidRPr="00615F55" w:rsidTr="00D13057">
        <w:trPr>
          <w:trHeight w:val="549"/>
        </w:trPr>
        <w:tc>
          <w:tcPr>
            <w:tcW w:w="8256" w:type="dxa"/>
            <w:vAlign w:val="center"/>
          </w:tcPr>
          <w:p w:rsidR="00D2550E" w:rsidRPr="003E4F8C" w:rsidRDefault="00D2550E" w:rsidP="00D2550E">
            <w:pPr>
              <w:keepNext/>
              <w:numPr>
                <w:ilvl w:val="0"/>
                <w:numId w:val="1"/>
              </w:numPr>
              <w:spacing w:before="30" w:after="30"/>
              <w:jc w:val="both"/>
              <w:rPr>
                <w:rFonts w:ascii="Arial" w:hAnsi="Arial" w:cs="Arial"/>
                <w:b/>
                <w:bCs/>
                <w:sz w:val="24"/>
                <w:szCs w:val="24"/>
                <w:u w:val="single"/>
              </w:rPr>
            </w:pPr>
            <w:r w:rsidRPr="00615F55">
              <w:rPr>
                <w:rFonts w:ascii="Arial" w:hAnsi="Arial" w:cs="Arial"/>
                <w:sz w:val="24"/>
                <w:szCs w:val="24"/>
              </w:rPr>
              <w:t>Navigation Monthly Report</w:t>
            </w:r>
          </w:p>
          <w:p w:rsidR="00D2550E" w:rsidRPr="000A5083" w:rsidRDefault="00D2550E" w:rsidP="00D2550E">
            <w:pPr>
              <w:spacing w:before="30" w:after="30"/>
              <w:jc w:val="both"/>
              <w:rPr>
                <w:rFonts w:ascii="Arial" w:hAnsi="Arial" w:cs="Arial"/>
                <w:b/>
                <w:bCs/>
                <w:sz w:val="24"/>
                <w:szCs w:val="24"/>
                <w:u w:val="single"/>
              </w:rPr>
            </w:pPr>
          </w:p>
        </w:tc>
        <w:tc>
          <w:tcPr>
            <w:tcW w:w="906" w:type="dxa"/>
            <w:vAlign w:val="center"/>
          </w:tcPr>
          <w:p w:rsidR="00D2550E" w:rsidRDefault="00BE5DCA" w:rsidP="00D2550E">
            <w:pPr>
              <w:spacing w:before="30" w:after="30"/>
              <w:jc w:val="center"/>
              <w:rPr>
                <w:rFonts w:ascii="Arial" w:hAnsi="Arial" w:cs="Arial"/>
                <w:sz w:val="24"/>
                <w:szCs w:val="24"/>
              </w:rPr>
            </w:pPr>
            <w:r>
              <w:rPr>
                <w:rFonts w:ascii="Arial" w:hAnsi="Arial" w:cs="Arial"/>
                <w:sz w:val="24"/>
                <w:szCs w:val="24"/>
              </w:rPr>
              <w:t>8</w:t>
            </w:r>
            <w:r w:rsidR="00D2550E">
              <w:rPr>
                <w:rFonts w:ascii="Arial" w:hAnsi="Arial" w:cs="Arial"/>
                <w:sz w:val="24"/>
                <w:szCs w:val="24"/>
              </w:rPr>
              <w:t>.</w:t>
            </w:r>
          </w:p>
          <w:p w:rsidR="00D2550E" w:rsidRDefault="00D2550E" w:rsidP="00D2550E">
            <w:pPr>
              <w:spacing w:before="30" w:after="30"/>
              <w:jc w:val="center"/>
              <w:rPr>
                <w:rFonts w:ascii="Arial" w:hAnsi="Arial" w:cs="Arial"/>
                <w:sz w:val="24"/>
                <w:szCs w:val="24"/>
              </w:rPr>
            </w:pPr>
          </w:p>
        </w:tc>
      </w:tr>
      <w:tr w:rsidR="00D2550E" w:rsidRPr="00615F55" w:rsidTr="00D13057">
        <w:trPr>
          <w:trHeight w:val="549"/>
        </w:trPr>
        <w:tc>
          <w:tcPr>
            <w:tcW w:w="8256" w:type="dxa"/>
            <w:vAlign w:val="center"/>
          </w:tcPr>
          <w:p w:rsidR="00D2550E" w:rsidRDefault="00D2550E" w:rsidP="00D2550E">
            <w:pPr>
              <w:keepNext/>
              <w:numPr>
                <w:ilvl w:val="0"/>
                <w:numId w:val="1"/>
              </w:numPr>
              <w:spacing w:before="30" w:after="30"/>
              <w:jc w:val="both"/>
              <w:rPr>
                <w:rFonts w:ascii="Arial" w:hAnsi="Arial" w:cs="Arial"/>
                <w:sz w:val="24"/>
                <w:szCs w:val="24"/>
              </w:rPr>
            </w:pPr>
            <w:r>
              <w:rPr>
                <w:rFonts w:ascii="Arial" w:hAnsi="Arial" w:cs="Arial"/>
                <w:sz w:val="24"/>
                <w:szCs w:val="24"/>
              </w:rPr>
              <w:t>Operations</w:t>
            </w:r>
            <w:r w:rsidR="003B4DD6">
              <w:rPr>
                <w:rFonts w:ascii="Arial" w:hAnsi="Arial" w:cs="Arial"/>
                <w:sz w:val="24"/>
                <w:szCs w:val="24"/>
              </w:rPr>
              <w:t xml:space="preserve"> </w:t>
            </w:r>
            <w:r>
              <w:rPr>
                <w:rFonts w:ascii="Arial" w:hAnsi="Arial" w:cs="Arial"/>
                <w:sz w:val="24"/>
                <w:szCs w:val="24"/>
              </w:rPr>
              <w:t>Monthly Report</w:t>
            </w:r>
          </w:p>
          <w:p w:rsidR="00D2550E" w:rsidRPr="000A5083" w:rsidRDefault="00D2550E" w:rsidP="00D2550E">
            <w:pPr>
              <w:spacing w:before="30" w:after="30"/>
              <w:jc w:val="both"/>
              <w:rPr>
                <w:rFonts w:ascii="Arial" w:hAnsi="Arial" w:cs="Arial"/>
                <w:b/>
                <w:bCs/>
                <w:sz w:val="24"/>
                <w:szCs w:val="24"/>
                <w:u w:val="single"/>
              </w:rPr>
            </w:pPr>
          </w:p>
        </w:tc>
        <w:tc>
          <w:tcPr>
            <w:tcW w:w="906" w:type="dxa"/>
            <w:vAlign w:val="center"/>
          </w:tcPr>
          <w:p w:rsidR="00D2550E" w:rsidRDefault="00BE5DCA" w:rsidP="00D2550E">
            <w:pPr>
              <w:spacing w:before="30" w:after="30"/>
              <w:jc w:val="center"/>
              <w:rPr>
                <w:rFonts w:ascii="Arial" w:hAnsi="Arial" w:cs="Arial"/>
                <w:sz w:val="24"/>
                <w:szCs w:val="24"/>
              </w:rPr>
            </w:pPr>
            <w:r>
              <w:rPr>
                <w:rFonts w:ascii="Arial" w:hAnsi="Arial" w:cs="Arial"/>
                <w:sz w:val="24"/>
                <w:szCs w:val="24"/>
              </w:rPr>
              <w:t>9</w:t>
            </w:r>
            <w:r w:rsidR="00AD012E">
              <w:rPr>
                <w:rFonts w:ascii="Arial" w:hAnsi="Arial" w:cs="Arial"/>
                <w:sz w:val="24"/>
                <w:szCs w:val="24"/>
              </w:rPr>
              <w:t>.</w:t>
            </w:r>
          </w:p>
          <w:p w:rsidR="00D2550E" w:rsidRDefault="00D2550E" w:rsidP="00D2550E">
            <w:pPr>
              <w:spacing w:before="30" w:after="30"/>
              <w:jc w:val="center"/>
              <w:rPr>
                <w:rFonts w:ascii="Arial" w:hAnsi="Arial" w:cs="Arial"/>
                <w:sz w:val="24"/>
                <w:szCs w:val="24"/>
              </w:rPr>
            </w:pPr>
          </w:p>
        </w:tc>
      </w:tr>
      <w:tr w:rsidR="00662724" w:rsidRPr="00615F55" w:rsidTr="00D13057">
        <w:trPr>
          <w:trHeight w:val="549"/>
        </w:trPr>
        <w:tc>
          <w:tcPr>
            <w:tcW w:w="8256" w:type="dxa"/>
            <w:vAlign w:val="center"/>
          </w:tcPr>
          <w:p w:rsidR="00662724" w:rsidRDefault="00662724" w:rsidP="00D2550E">
            <w:pPr>
              <w:keepNext/>
              <w:numPr>
                <w:ilvl w:val="0"/>
                <w:numId w:val="1"/>
              </w:numPr>
              <w:spacing w:before="30" w:after="30"/>
              <w:jc w:val="both"/>
              <w:rPr>
                <w:rFonts w:ascii="Arial" w:hAnsi="Arial" w:cs="Arial"/>
                <w:sz w:val="24"/>
                <w:szCs w:val="24"/>
              </w:rPr>
            </w:pPr>
            <w:r>
              <w:rPr>
                <w:rFonts w:ascii="Arial" w:hAnsi="Arial" w:cs="Arial"/>
                <w:sz w:val="24"/>
                <w:szCs w:val="24"/>
              </w:rPr>
              <w:t>Cargo and Trade Development Monthly Report</w:t>
            </w:r>
          </w:p>
          <w:p w:rsidR="00662724" w:rsidRPr="00615F55" w:rsidRDefault="00662724" w:rsidP="00662724">
            <w:pPr>
              <w:keepNext/>
              <w:spacing w:before="30" w:after="30"/>
              <w:ind w:left="360"/>
              <w:jc w:val="both"/>
              <w:rPr>
                <w:rFonts w:ascii="Arial" w:hAnsi="Arial" w:cs="Arial"/>
                <w:sz w:val="24"/>
                <w:szCs w:val="24"/>
              </w:rPr>
            </w:pPr>
          </w:p>
        </w:tc>
        <w:tc>
          <w:tcPr>
            <w:tcW w:w="906" w:type="dxa"/>
            <w:vAlign w:val="center"/>
          </w:tcPr>
          <w:p w:rsidR="00662724" w:rsidRDefault="00BE5DCA" w:rsidP="00D2550E">
            <w:pPr>
              <w:spacing w:before="30" w:after="30"/>
              <w:jc w:val="center"/>
              <w:rPr>
                <w:rFonts w:ascii="Arial" w:hAnsi="Arial" w:cs="Arial"/>
                <w:sz w:val="24"/>
                <w:szCs w:val="24"/>
              </w:rPr>
            </w:pPr>
            <w:r>
              <w:rPr>
                <w:rFonts w:ascii="Arial" w:hAnsi="Arial" w:cs="Arial"/>
                <w:sz w:val="24"/>
                <w:szCs w:val="24"/>
              </w:rPr>
              <w:t>10</w:t>
            </w:r>
            <w:r w:rsidR="00662724">
              <w:rPr>
                <w:rFonts w:ascii="Arial" w:hAnsi="Arial" w:cs="Arial"/>
                <w:sz w:val="24"/>
                <w:szCs w:val="24"/>
              </w:rPr>
              <w:t>.</w:t>
            </w:r>
          </w:p>
          <w:p w:rsidR="00662724" w:rsidRDefault="00662724" w:rsidP="00D2550E">
            <w:pPr>
              <w:spacing w:before="30" w:after="30"/>
              <w:jc w:val="center"/>
              <w:rPr>
                <w:rFonts w:ascii="Arial" w:hAnsi="Arial" w:cs="Arial"/>
                <w:sz w:val="24"/>
                <w:szCs w:val="24"/>
              </w:rPr>
            </w:pPr>
          </w:p>
        </w:tc>
      </w:tr>
      <w:tr w:rsidR="00D2550E" w:rsidRPr="00615F55" w:rsidTr="00D13057">
        <w:trPr>
          <w:trHeight w:val="549"/>
        </w:trPr>
        <w:tc>
          <w:tcPr>
            <w:tcW w:w="8256" w:type="dxa"/>
            <w:vAlign w:val="center"/>
          </w:tcPr>
          <w:p w:rsidR="00D2550E" w:rsidRDefault="00D2550E" w:rsidP="00D2550E">
            <w:pPr>
              <w:keepNext/>
              <w:numPr>
                <w:ilvl w:val="0"/>
                <w:numId w:val="1"/>
              </w:numPr>
              <w:spacing w:before="30" w:after="30"/>
              <w:jc w:val="both"/>
              <w:rPr>
                <w:rFonts w:ascii="Arial" w:hAnsi="Arial" w:cs="Arial"/>
                <w:sz w:val="24"/>
                <w:szCs w:val="24"/>
              </w:rPr>
            </w:pPr>
            <w:r w:rsidRPr="00615F55">
              <w:rPr>
                <w:rFonts w:ascii="Arial" w:hAnsi="Arial" w:cs="Arial"/>
                <w:sz w:val="24"/>
                <w:szCs w:val="24"/>
              </w:rPr>
              <w:t>Engineering, Maintenance, and Development</w:t>
            </w:r>
            <w:r>
              <w:rPr>
                <w:rFonts w:ascii="Arial" w:hAnsi="Arial" w:cs="Arial"/>
                <w:sz w:val="24"/>
                <w:szCs w:val="24"/>
              </w:rPr>
              <w:t xml:space="preserve"> </w:t>
            </w:r>
            <w:r w:rsidR="0091158D">
              <w:rPr>
                <w:rFonts w:ascii="Arial" w:hAnsi="Arial" w:cs="Arial"/>
                <w:sz w:val="24"/>
                <w:szCs w:val="24"/>
              </w:rPr>
              <w:t>M</w:t>
            </w:r>
            <w:r>
              <w:rPr>
                <w:rFonts w:ascii="Arial" w:hAnsi="Arial" w:cs="Arial"/>
                <w:sz w:val="24"/>
                <w:szCs w:val="24"/>
              </w:rPr>
              <w:t>onthly Report</w:t>
            </w:r>
          </w:p>
          <w:p w:rsidR="00D2550E" w:rsidRPr="00615F55" w:rsidRDefault="00D2550E" w:rsidP="00D2550E">
            <w:pPr>
              <w:keepNext/>
              <w:spacing w:before="30" w:after="30"/>
              <w:jc w:val="both"/>
              <w:rPr>
                <w:rFonts w:ascii="Arial" w:hAnsi="Arial" w:cs="Arial"/>
                <w:sz w:val="24"/>
                <w:szCs w:val="24"/>
              </w:rPr>
            </w:pPr>
          </w:p>
        </w:tc>
        <w:tc>
          <w:tcPr>
            <w:tcW w:w="906" w:type="dxa"/>
            <w:vAlign w:val="center"/>
          </w:tcPr>
          <w:p w:rsidR="00D2550E" w:rsidRDefault="0052316F" w:rsidP="00D2550E">
            <w:pPr>
              <w:spacing w:before="30" w:after="30"/>
              <w:jc w:val="center"/>
              <w:rPr>
                <w:rFonts w:ascii="Arial" w:hAnsi="Arial" w:cs="Arial"/>
                <w:sz w:val="24"/>
                <w:szCs w:val="24"/>
              </w:rPr>
            </w:pPr>
            <w:r>
              <w:rPr>
                <w:rFonts w:ascii="Arial" w:hAnsi="Arial" w:cs="Arial"/>
                <w:sz w:val="24"/>
                <w:szCs w:val="24"/>
              </w:rPr>
              <w:t>1</w:t>
            </w:r>
            <w:r w:rsidR="00BE5DCA">
              <w:rPr>
                <w:rFonts w:ascii="Arial" w:hAnsi="Arial" w:cs="Arial"/>
                <w:sz w:val="24"/>
                <w:szCs w:val="24"/>
              </w:rPr>
              <w:t>1</w:t>
            </w:r>
            <w:r w:rsidR="00D2550E">
              <w:rPr>
                <w:rFonts w:ascii="Arial" w:hAnsi="Arial" w:cs="Arial"/>
                <w:sz w:val="24"/>
                <w:szCs w:val="24"/>
              </w:rPr>
              <w:t>.</w:t>
            </w:r>
          </w:p>
          <w:p w:rsidR="00D2550E" w:rsidRDefault="00D2550E" w:rsidP="00D2550E">
            <w:pPr>
              <w:spacing w:before="30" w:after="30"/>
              <w:jc w:val="center"/>
              <w:rPr>
                <w:rFonts w:ascii="Arial" w:hAnsi="Arial" w:cs="Arial"/>
                <w:sz w:val="24"/>
                <w:szCs w:val="24"/>
              </w:rPr>
            </w:pPr>
          </w:p>
        </w:tc>
      </w:tr>
      <w:tr w:rsidR="00D2550E" w:rsidRPr="00615F55" w:rsidTr="00D13057">
        <w:trPr>
          <w:trHeight w:val="549"/>
        </w:trPr>
        <w:tc>
          <w:tcPr>
            <w:tcW w:w="8256" w:type="dxa"/>
            <w:vAlign w:val="center"/>
          </w:tcPr>
          <w:p w:rsidR="00D2550E" w:rsidRDefault="00D2550E" w:rsidP="00D2550E">
            <w:pPr>
              <w:numPr>
                <w:ilvl w:val="0"/>
                <w:numId w:val="1"/>
              </w:numPr>
              <w:spacing w:before="30" w:after="30"/>
              <w:jc w:val="both"/>
              <w:rPr>
                <w:rFonts w:ascii="Arial" w:hAnsi="Arial" w:cs="Arial"/>
                <w:bCs/>
                <w:sz w:val="24"/>
                <w:szCs w:val="24"/>
              </w:rPr>
            </w:pPr>
            <w:r>
              <w:rPr>
                <w:rFonts w:ascii="Arial" w:hAnsi="Arial" w:cs="Arial"/>
                <w:bCs/>
                <w:sz w:val="24"/>
                <w:szCs w:val="24"/>
              </w:rPr>
              <w:t>State Lobbyist Monthly Report</w:t>
            </w:r>
          </w:p>
          <w:p w:rsidR="00D2550E" w:rsidRDefault="00D2550E" w:rsidP="00D2550E">
            <w:pPr>
              <w:spacing w:before="30" w:after="30"/>
              <w:jc w:val="both"/>
              <w:rPr>
                <w:rFonts w:ascii="Arial" w:hAnsi="Arial" w:cs="Arial"/>
                <w:bCs/>
                <w:sz w:val="24"/>
                <w:szCs w:val="24"/>
              </w:rPr>
            </w:pPr>
          </w:p>
        </w:tc>
        <w:tc>
          <w:tcPr>
            <w:tcW w:w="906" w:type="dxa"/>
            <w:vAlign w:val="center"/>
          </w:tcPr>
          <w:p w:rsidR="00D2550E" w:rsidRDefault="00C24BB7" w:rsidP="00D2550E">
            <w:pPr>
              <w:spacing w:before="30" w:after="30"/>
              <w:jc w:val="center"/>
              <w:rPr>
                <w:rFonts w:ascii="Arial" w:hAnsi="Arial" w:cs="Arial"/>
                <w:sz w:val="24"/>
                <w:szCs w:val="24"/>
              </w:rPr>
            </w:pPr>
            <w:r>
              <w:rPr>
                <w:rFonts w:ascii="Arial" w:hAnsi="Arial" w:cs="Arial"/>
                <w:sz w:val="24"/>
                <w:szCs w:val="24"/>
              </w:rPr>
              <w:t>1</w:t>
            </w:r>
            <w:r w:rsidR="00BE5DCA">
              <w:rPr>
                <w:rFonts w:ascii="Arial" w:hAnsi="Arial" w:cs="Arial"/>
                <w:sz w:val="24"/>
                <w:szCs w:val="24"/>
              </w:rPr>
              <w:t>2</w:t>
            </w:r>
            <w:r w:rsidR="00D2550E">
              <w:rPr>
                <w:rFonts w:ascii="Arial" w:hAnsi="Arial" w:cs="Arial"/>
                <w:sz w:val="24"/>
                <w:szCs w:val="24"/>
              </w:rPr>
              <w:t>.</w:t>
            </w:r>
          </w:p>
          <w:p w:rsidR="00D2550E" w:rsidRDefault="00D2550E" w:rsidP="00D2550E">
            <w:pPr>
              <w:spacing w:before="30" w:after="30"/>
              <w:jc w:val="center"/>
              <w:rPr>
                <w:rFonts w:ascii="Arial" w:hAnsi="Arial" w:cs="Arial"/>
                <w:sz w:val="24"/>
                <w:szCs w:val="24"/>
              </w:rPr>
            </w:pPr>
          </w:p>
        </w:tc>
      </w:tr>
      <w:tr w:rsidR="00081E14" w:rsidRPr="00615F55" w:rsidTr="00D13057">
        <w:trPr>
          <w:trHeight w:val="549"/>
        </w:trPr>
        <w:tc>
          <w:tcPr>
            <w:tcW w:w="8256" w:type="dxa"/>
            <w:vAlign w:val="center"/>
          </w:tcPr>
          <w:p w:rsidR="00081E14" w:rsidRDefault="00081E14" w:rsidP="00081E14">
            <w:pPr>
              <w:spacing w:before="30" w:after="30"/>
              <w:jc w:val="both"/>
              <w:rPr>
                <w:rFonts w:ascii="Arial" w:hAnsi="Arial" w:cs="Arial"/>
                <w:b/>
                <w:bCs/>
                <w:sz w:val="24"/>
                <w:szCs w:val="24"/>
                <w:u w:val="single"/>
              </w:rPr>
            </w:pPr>
            <w:r w:rsidRPr="00081E14">
              <w:rPr>
                <w:rFonts w:ascii="Arial" w:hAnsi="Arial" w:cs="Arial"/>
                <w:b/>
                <w:bCs/>
                <w:sz w:val="24"/>
                <w:szCs w:val="24"/>
                <w:u w:val="single"/>
              </w:rPr>
              <w:t>EXECUTIVE SESSION</w:t>
            </w:r>
          </w:p>
          <w:p w:rsidR="00511F6C" w:rsidRPr="00081E14" w:rsidRDefault="00511F6C" w:rsidP="00081E14">
            <w:pPr>
              <w:spacing w:before="30" w:after="30"/>
              <w:jc w:val="both"/>
              <w:rPr>
                <w:rFonts w:ascii="Arial" w:hAnsi="Arial" w:cs="Arial"/>
                <w:b/>
                <w:bCs/>
                <w:sz w:val="24"/>
                <w:szCs w:val="24"/>
                <w:u w:val="single"/>
              </w:rPr>
            </w:pPr>
          </w:p>
        </w:tc>
        <w:tc>
          <w:tcPr>
            <w:tcW w:w="906" w:type="dxa"/>
            <w:vAlign w:val="center"/>
          </w:tcPr>
          <w:p w:rsidR="00081E14" w:rsidRDefault="00081E14" w:rsidP="00192681">
            <w:pPr>
              <w:spacing w:before="30" w:after="30"/>
              <w:jc w:val="center"/>
              <w:rPr>
                <w:rFonts w:ascii="Arial" w:hAnsi="Arial" w:cs="Arial"/>
                <w:sz w:val="24"/>
                <w:szCs w:val="24"/>
              </w:rPr>
            </w:pPr>
          </w:p>
        </w:tc>
      </w:tr>
      <w:tr w:rsidR="00081E14" w:rsidRPr="00615F55" w:rsidTr="00D13057">
        <w:trPr>
          <w:trHeight w:val="549"/>
        </w:trPr>
        <w:tc>
          <w:tcPr>
            <w:tcW w:w="8256" w:type="dxa"/>
            <w:vAlign w:val="center"/>
          </w:tcPr>
          <w:p w:rsidR="00081E14" w:rsidRDefault="003F2A21" w:rsidP="00081E14">
            <w:pPr>
              <w:numPr>
                <w:ilvl w:val="0"/>
                <w:numId w:val="1"/>
              </w:numPr>
              <w:spacing w:before="30" w:after="30"/>
              <w:jc w:val="both"/>
              <w:rPr>
                <w:rFonts w:ascii="Arial" w:hAnsi="Arial" w:cs="Arial"/>
                <w:bCs/>
                <w:sz w:val="24"/>
                <w:szCs w:val="24"/>
              </w:rPr>
            </w:pPr>
            <w:r>
              <w:rPr>
                <w:rFonts w:ascii="Arial" w:hAnsi="Arial" w:cs="Arial"/>
                <w:bCs/>
                <w:sz w:val="24"/>
                <w:szCs w:val="24"/>
              </w:rPr>
              <w:t xml:space="preserve">An </w:t>
            </w:r>
            <w:r w:rsidR="00081E14">
              <w:rPr>
                <w:rFonts w:ascii="Arial" w:hAnsi="Arial" w:cs="Arial"/>
                <w:bCs/>
                <w:sz w:val="24"/>
                <w:szCs w:val="24"/>
              </w:rPr>
              <w:t>Executive Session</w:t>
            </w:r>
            <w:r>
              <w:rPr>
                <w:rFonts w:ascii="Arial" w:hAnsi="Arial" w:cs="Arial"/>
                <w:bCs/>
                <w:sz w:val="24"/>
                <w:szCs w:val="24"/>
              </w:rPr>
              <w:t xml:space="preserve"> and appropriate action in any of the following matters:</w:t>
            </w:r>
          </w:p>
          <w:p w:rsidR="003F2A21" w:rsidRDefault="003F2A21" w:rsidP="003F2A21">
            <w:pPr>
              <w:spacing w:before="30" w:after="30"/>
              <w:ind w:left="360"/>
              <w:jc w:val="both"/>
              <w:rPr>
                <w:rFonts w:ascii="Arial" w:hAnsi="Arial" w:cs="Arial"/>
                <w:bCs/>
                <w:sz w:val="24"/>
                <w:szCs w:val="24"/>
              </w:rPr>
            </w:pPr>
          </w:p>
          <w:p w:rsidR="00081E14" w:rsidRDefault="00081E14" w:rsidP="00081E14">
            <w:pPr>
              <w:numPr>
                <w:ilvl w:val="1"/>
                <w:numId w:val="1"/>
              </w:numPr>
              <w:spacing w:before="30" w:after="30"/>
              <w:jc w:val="both"/>
              <w:rPr>
                <w:rFonts w:ascii="Arial" w:hAnsi="Arial" w:cs="Arial"/>
                <w:sz w:val="24"/>
                <w:szCs w:val="24"/>
              </w:rPr>
            </w:pPr>
            <w:r>
              <w:rPr>
                <w:rFonts w:ascii="Arial" w:hAnsi="Arial" w:cs="Arial"/>
                <w:sz w:val="24"/>
                <w:szCs w:val="24"/>
              </w:rPr>
              <w:t>Suit against the Port of Lake Charles – Suit No. 2014-004268-14</w:t>
            </w:r>
            <w:r w:rsidRPr="00B56604">
              <w:rPr>
                <w:rFonts w:ascii="Arial" w:hAnsi="Arial" w:cs="Arial"/>
                <w:sz w:val="24"/>
                <w:szCs w:val="24"/>
                <w:vertAlign w:val="superscript"/>
              </w:rPr>
              <w:t>th</w:t>
            </w:r>
            <w:r>
              <w:rPr>
                <w:rFonts w:ascii="Arial" w:hAnsi="Arial" w:cs="Arial"/>
                <w:sz w:val="24"/>
                <w:szCs w:val="24"/>
              </w:rPr>
              <w:t xml:space="preserve"> JDC, State of LA.</w:t>
            </w:r>
          </w:p>
          <w:p w:rsidR="00081E14" w:rsidRPr="005B7304" w:rsidRDefault="00081E14" w:rsidP="00081E14">
            <w:pPr>
              <w:pStyle w:val="ListParagraph"/>
              <w:numPr>
                <w:ilvl w:val="1"/>
                <w:numId w:val="1"/>
              </w:numPr>
              <w:rPr>
                <w:rFonts w:ascii="Arial" w:hAnsi="Arial" w:cs="Arial"/>
                <w:bCs/>
                <w:sz w:val="24"/>
                <w:szCs w:val="24"/>
              </w:rPr>
            </w:pPr>
            <w:r w:rsidRPr="00343C71">
              <w:rPr>
                <w:rFonts w:ascii="Arial" w:hAnsi="Arial" w:cs="Arial"/>
                <w:sz w:val="24"/>
                <w:szCs w:val="24"/>
              </w:rPr>
              <w:t>IFG Port Holding, LLC vs LCHTD – Case: 2:16-cv-00146 U S District Court, Western District of Louisiana, Lake Charles Division.</w:t>
            </w:r>
          </w:p>
          <w:p w:rsidR="00081E14" w:rsidRPr="000E6039" w:rsidRDefault="00081E14" w:rsidP="00081E14">
            <w:pPr>
              <w:pStyle w:val="ListParagraph"/>
              <w:numPr>
                <w:ilvl w:val="1"/>
                <w:numId w:val="1"/>
              </w:numPr>
              <w:rPr>
                <w:rFonts w:ascii="Arial" w:hAnsi="Arial" w:cs="Arial"/>
                <w:bCs/>
                <w:sz w:val="24"/>
                <w:szCs w:val="24"/>
              </w:rPr>
            </w:pPr>
            <w:r>
              <w:rPr>
                <w:rFonts w:ascii="Arial" w:hAnsi="Arial" w:cs="Arial"/>
                <w:sz w:val="24"/>
                <w:szCs w:val="24"/>
              </w:rPr>
              <w:t xml:space="preserve">LCHTD vs </w:t>
            </w:r>
            <w:r w:rsidRPr="00343C71">
              <w:rPr>
                <w:rFonts w:ascii="Arial" w:hAnsi="Arial" w:cs="Arial"/>
                <w:sz w:val="24"/>
                <w:szCs w:val="24"/>
              </w:rPr>
              <w:t>IFG Port Holding, LLC – Case: 2:16-cv-00</w:t>
            </w:r>
            <w:r>
              <w:rPr>
                <w:rFonts w:ascii="Arial" w:hAnsi="Arial" w:cs="Arial"/>
                <w:sz w:val="24"/>
                <w:szCs w:val="24"/>
              </w:rPr>
              <w:t>785</w:t>
            </w:r>
            <w:r w:rsidRPr="00343C71">
              <w:rPr>
                <w:rFonts w:ascii="Arial" w:hAnsi="Arial" w:cs="Arial"/>
                <w:sz w:val="24"/>
                <w:szCs w:val="24"/>
              </w:rPr>
              <w:t xml:space="preserve"> U S District Court, Western District of Louisiana, Lake Charles Division.</w:t>
            </w:r>
          </w:p>
          <w:p w:rsidR="00081E14" w:rsidRPr="003E12A6" w:rsidRDefault="00081E14" w:rsidP="00081E14">
            <w:pPr>
              <w:pStyle w:val="ListParagraph"/>
              <w:numPr>
                <w:ilvl w:val="1"/>
                <w:numId w:val="1"/>
              </w:numPr>
              <w:rPr>
                <w:rFonts w:ascii="Arial" w:hAnsi="Arial" w:cs="Arial"/>
                <w:bCs/>
                <w:sz w:val="24"/>
                <w:szCs w:val="24"/>
              </w:rPr>
            </w:pPr>
            <w:r>
              <w:rPr>
                <w:rFonts w:ascii="Arial" w:hAnsi="Arial" w:cs="Arial"/>
                <w:sz w:val="24"/>
                <w:szCs w:val="24"/>
              </w:rPr>
              <w:t>LCHTD vs Reynolds Metals Company – Case: 2:17-cv-01114 US District Court, Western District of Louisiana, Lake Charles Division</w:t>
            </w:r>
            <w:r w:rsidR="003E12A6">
              <w:rPr>
                <w:rFonts w:ascii="Arial" w:hAnsi="Arial" w:cs="Arial"/>
                <w:sz w:val="24"/>
                <w:szCs w:val="24"/>
              </w:rPr>
              <w:t>.</w:t>
            </w:r>
          </w:p>
          <w:p w:rsidR="00081E14" w:rsidRPr="000F6CA5" w:rsidRDefault="00081E14" w:rsidP="000F6CA5">
            <w:pPr>
              <w:ind w:left="1080"/>
              <w:rPr>
                <w:rFonts w:ascii="Arial" w:hAnsi="Arial" w:cs="Arial"/>
                <w:bCs/>
                <w:sz w:val="24"/>
                <w:szCs w:val="24"/>
              </w:rPr>
            </w:pPr>
          </w:p>
        </w:tc>
        <w:tc>
          <w:tcPr>
            <w:tcW w:w="906" w:type="dxa"/>
            <w:vAlign w:val="center"/>
          </w:tcPr>
          <w:p w:rsidR="00081E14" w:rsidRDefault="00081E14" w:rsidP="00081E14">
            <w:pPr>
              <w:spacing w:before="30" w:after="30"/>
              <w:jc w:val="center"/>
              <w:rPr>
                <w:rFonts w:ascii="Arial" w:hAnsi="Arial" w:cs="Arial"/>
                <w:sz w:val="24"/>
                <w:szCs w:val="24"/>
              </w:rPr>
            </w:pPr>
            <w:r>
              <w:rPr>
                <w:rFonts w:ascii="Arial" w:hAnsi="Arial" w:cs="Arial"/>
                <w:sz w:val="24"/>
                <w:szCs w:val="24"/>
              </w:rPr>
              <w:t>1</w:t>
            </w:r>
            <w:r w:rsidR="00BE5DCA">
              <w:rPr>
                <w:rFonts w:ascii="Arial" w:hAnsi="Arial" w:cs="Arial"/>
                <w:sz w:val="24"/>
                <w:szCs w:val="24"/>
              </w:rPr>
              <w:t>3</w:t>
            </w:r>
            <w:r>
              <w:rPr>
                <w:rFonts w:ascii="Arial" w:hAnsi="Arial" w:cs="Arial"/>
                <w:sz w:val="24"/>
                <w:szCs w:val="24"/>
              </w:rPr>
              <w:t>.</w:t>
            </w:r>
          </w:p>
          <w:p w:rsidR="00030F81" w:rsidRDefault="00030F81" w:rsidP="00081E14">
            <w:pPr>
              <w:spacing w:before="30" w:after="30"/>
              <w:jc w:val="center"/>
              <w:rPr>
                <w:rFonts w:ascii="Arial" w:hAnsi="Arial" w:cs="Arial"/>
                <w:sz w:val="24"/>
                <w:szCs w:val="24"/>
              </w:rPr>
            </w:pPr>
          </w:p>
          <w:p w:rsidR="00081E14" w:rsidRDefault="00081E14" w:rsidP="00081E14">
            <w:pPr>
              <w:spacing w:before="30" w:after="30"/>
              <w:jc w:val="center"/>
              <w:rPr>
                <w:rFonts w:ascii="Arial" w:hAnsi="Arial" w:cs="Arial"/>
                <w:sz w:val="24"/>
                <w:szCs w:val="24"/>
              </w:rPr>
            </w:pPr>
          </w:p>
          <w:p w:rsidR="00081E14" w:rsidRDefault="00081E14" w:rsidP="00081E14">
            <w:pPr>
              <w:spacing w:before="30" w:after="30"/>
              <w:jc w:val="center"/>
              <w:rPr>
                <w:rFonts w:ascii="Arial" w:hAnsi="Arial" w:cs="Arial"/>
                <w:sz w:val="24"/>
                <w:szCs w:val="24"/>
              </w:rPr>
            </w:pPr>
          </w:p>
          <w:p w:rsidR="00081E14" w:rsidRDefault="00081E14" w:rsidP="00081E14">
            <w:pPr>
              <w:spacing w:before="30" w:after="30"/>
              <w:jc w:val="center"/>
              <w:rPr>
                <w:rFonts w:ascii="Arial" w:hAnsi="Arial" w:cs="Arial"/>
                <w:sz w:val="24"/>
                <w:szCs w:val="24"/>
              </w:rPr>
            </w:pPr>
          </w:p>
          <w:p w:rsidR="00081E14" w:rsidRDefault="00081E14" w:rsidP="00081E14">
            <w:pPr>
              <w:spacing w:before="30" w:after="30"/>
              <w:jc w:val="center"/>
              <w:rPr>
                <w:rFonts w:ascii="Arial" w:hAnsi="Arial" w:cs="Arial"/>
                <w:sz w:val="24"/>
                <w:szCs w:val="24"/>
              </w:rPr>
            </w:pPr>
          </w:p>
          <w:p w:rsidR="00081E14" w:rsidRDefault="00081E14" w:rsidP="00081E14">
            <w:pPr>
              <w:spacing w:before="30" w:after="30"/>
              <w:jc w:val="center"/>
              <w:rPr>
                <w:rFonts w:ascii="Arial" w:hAnsi="Arial" w:cs="Arial"/>
                <w:sz w:val="24"/>
                <w:szCs w:val="24"/>
              </w:rPr>
            </w:pPr>
          </w:p>
          <w:p w:rsidR="00081E14" w:rsidRDefault="00081E14" w:rsidP="00081E14">
            <w:pPr>
              <w:spacing w:before="30" w:after="30"/>
              <w:jc w:val="center"/>
              <w:rPr>
                <w:rFonts w:ascii="Arial" w:hAnsi="Arial" w:cs="Arial"/>
                <w:sz w:val="24"/>
                <w:szCs w:val="24"/>
              </w:rPr>
            </w:pPr>
          </w:p>
          <w:p w:rsidR="00081E14" w:rsidRDefault="00081E14" w:rsidP="00081E14">
            <w:pPr>
              <w:spacing w:before="30" w:after="30"/>
              <w:jc w:val="center"/>
              <w:rPr>
                <w:rFonts w:ascii="Arial" w:hAnsi="Arial" w:cs="Arial"/>
                <w:sz w:val="24"/>
                <w:szCs w:val="24"/>
              </w:rPr>
            </w:pPr>
          </w:p>
          <w:p w:rsidR="00081E14" w:rsidRDefault="00081E14" w:rsidP="00081E14">
            <w:pPr>
              <w:spacing w:before="30" w:after="30"/>
              <w:jc w:val="center"/>
              <w:rPr>
                <w:rFonts w:ascii="Arial" w:hAnsi="Arial" w:cs="Arial"/>
                <w:sz w:val="24"/>
                <w:szCs w:val="24"/>
              </w:rPr>
            </w:pPr>
          </w:p>
          <w:p w:rsidR="00081E14" w:rsidRDefault="00081E14" w:rsidP="00081E14">
            <w:pPr>
              <w:spacing w:before="30" w:after="30"/>
              <w:jc w:val="center"/>
              <w:rPr>
                <w:rFonts w:ascii="Arial" w:hAnsi="Arial" w:cs="Arial"/>
                <w:sz w:val="24"/>
                <w:szCs w:val="24"/>
              </w:rPr>
            </w:pPr>
          </w:p>
          <w:p w:rsidR="00081E14" w:rsidRDefault="00081E14" w:rsidP="00081E14">
            <w:pPr>
              <w:spacing w:before="30" w:after="30"/>
              <w:jc w:val="center"/>
              <w:rPr>
                <w:rFonts w:ascii="Arial" w:hAnsi="Arial" w:cs="Arial"/>
                <w:sz w:val="24"/>
                <w:szCs w:val="24"/>
              </w:rPr>
            </w:pPr>
          </w:p>
          <w:p w:rsidR="00081E14" w:rsidRDefault="00081E14" w:rsidP="00081E14">
            <w:pPr>
              <w:spacing w:before="30" w:after="30"/>
              <w:jc w:val="center"/>
              <w:rPr>
                <w:rFonts w:ascii="Arial" w:hAnsi="Arial" w:cs="Arial"/>
                <w:sz w:val="24"/>
                <w:szCs w:val="24"/>
              </w:rPr>
            </w:pPr>
          </w:p>
          <w:p w:rsidR="00081E14" w:rsidRDefault="00081E14" w:rsidP="00081E14">
            <w:pPr>
              <w:spacing w:before="30" w:after="30"/>
              <w:jc w:val="center"/>
              <w:rPr>
                <w:rFonts w:ascii="Arial" w:hAnsi="Arial" w:cs="Arial"/>
                <w:sz w:val="24"/>
                <w:szCs w:val="24"/>
              </w:rPr>
            </w:pPr>
          </w:p>
        </w:tc>
      </w:tr>
      <w:tr w:rsidR="00081E14" w:rsidRPr="00615F55" w:rsidTr="00D13057">
        <w:trPr>
          <w:trHeight w:val="549"/>
        </w:trPr>
        <w:tc>
          <w:tcPr>
            <w:tcW w:w="8256" w:type="dxa"/>
            <w:vAlign w:val="center"/>
          </w:tcPr>
          <w:p w:rsidR="00081E14" w:rsidRDefault="00081E14" w:rsidP="00D2550E">
            <w:pPr>
              <w:numPr>
                <w:ilvl w:val="0"/>
                <w:numId w:val="1"/>
              </w:numPr>
              <w:spacing w:before="30" w:after="30"/>
              <w:jc w:val="both"/>
              <w:rPr>
                <w:rFonts w:ascii="Arial" w:hAnsi="Arial" w:cs="Arial"/>
                <w:bCs/>
                <w:sz w:val="24"/>
                <w:szCs w:val="24"/>
              </w:rPr>
            </w:pPr>
            <w:r>
              <w:rPr>
                <w:rFonts w:ascii="Arial" w:hAnsi="Arial" w:cs="Arial"/>
                <w:bCs/>
                <w:sz w:val="24"/>
                <w:szCs w:val="24"/>
              </w:rPr>
              <w:t>Other Matters which may properly come before the Board.</w:t>
            </w:r>
          </w:p>
        </w:tc>
        <w:tc>
          <w:tcPr>
            <w:tcW w:w="906" w:type="dxa"/>
            <w:vAlign w:val="center"/>
          </w:tcPr>
          <w:p w:rsidR="00081E14" w:rsidRDefault="00081E14" w:rsidP="00BE5DCA">
            <w:pPr>
              <w:spacing w:before="30" w:after="30"/>
              <w:jc w:val="center"/>
              <w:rPr>
                <w:rFonts w:ascii="Arial" w:hAnsi="Arial" w:cs="Arial"/>
                <w:sz w:val="24"/>
                <w:szCs w:val="24"/>
              </w:rPr>
            </w:pPr>
            <w:r>
              <w:rPr>
                <w:rFonts w:ascii="Arial" w:hAnsi="Arial" w:cs="Arial"/>
                <w:sz w:val="24"/>
                <w:szCs w:val="24"/>
              </w:rPr>
              <w:t>1</w:t>
            </w:r>
            <w:r w:rsidR="00BE5DCA">
              <w:rPr>
                <w:rFonts w:ascii="Arial" w:hAnsi="Arial" w:cs="Arial"/>
                <w:sz w:val="24"/>
                <w:szCs w:val="24"/>
              </w:rPr>
              <w:t>4</w:t>
            </w:r>
            <w:r>
              <w:rPr>
                <w:rFonts w:ascii="Arial" w:hAnsi="Arial" w:cs="Arial"/>
                <w:sz w:val="24"/>
                <w:szCs w:val="24"/>
              </w:rPr>
              <w:t>.</w:t>
            </w:r>
          </w:p>
        </w:tc>
      </w:tr>
    </w:tbl>
    <w:p w:rsidR="00F3772F" w:rsidRDefault="00F3772F" w:rsidP="00FB080E">
      <w:pPr>
        <w:ind w:left="720" w:hanging="720"/>
        <w:jc w:val="both"/>
        <w:rPr>
          <w:rFonts w:ascii="Arial" w:hAnsi="Arial" w:cs="Arial"/>
          <w:sz w:val="24"/>
          <w:szCs w:val="24"/>
        </w:rPr>
      </w:pPr>
    </w:p>
    <w:sectPr w:rsidR="00F3772F" w:rsidSect="007D3BC7">
      <w:pgSz w:w="12240" w:h="15840"/>
      <w:pgMar w:top="1008" w:right="1440" w:bottom="1008" w:left="1440" w:header="720" w:footer="720" w:gutter="0"/>
      <w:pgBorders>
        <w:top w:val="twistedLines1" w:sz="18" w:space="1" w:color="auto"/>
        <w:left w:val="twistedLines1" w:sz="18" w:space="4" w:color="auto"/>
        <w:bottom w:val="twistedLines1" w:sz="18" w:space="1" w:color="auto"/>
        <w:right w:val="twistedLines1" w:sz="18"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75A"/>
    <w:multiLevelType w:val="hybridMultilevel"/>
    <w:tmpl w:val="7C14B24A"/>
    <w:lvl w:ilvl="0" w:tplc="04090001">
      <w:start w:val="1"/>
      <w:numFmt w:val="bullet"/>
      <w:lvlText w:val=""/>
      <w:lvlJc w:val="left"/>
      <w:pPr>
        <w:tabs>
          <w:tab w:val="num" w:pos="720"/>
        </w:tabs>
        <w:ind w:left="720" w:hanging="360"/>
      </w:pPr>
      <w:rPr>
        <w:rFonts w:ascii="Symbol" w:hAnsi="Symbol" w:hint="default"/>
      </w:rPr>
    </w:lvl>
    <w:lvl w:ilvl="1" w:tplc="7D9C376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A3660"/>
    <w:multiLevelType w:val="hybridMultilevel"/>
    <w:tmpl w:val="7CFC4FF0"/>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F2471"/>
    <w:multiLevelType w:val="hybridMultilevel"/>
    <w:tmpl w:val="0ACEE1C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15561"/>
    <w:multiLevelType w:val="hybridMultilevel"/>
    <w:tmpl w:val="93F0DD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04E4B"/>
    <w:multiLevelType w:val="hybridMultilevel"/>
    <w:tmpl w:val="95685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E6F9F"/>
    <w:multiLevelType w:val="multilevel"/>
    <w:tmpl w:val="D0C6C900"/>
    <w:lvl w:ilvl="0">
      <w:start w:val="1"/>
      <w:numFmt w:val="bullet"/>
      <w:lvlText w:val=""/>
      <w:lvlJc w:val="left"/>
      <w:pPr>
        <w:tabs>
          <w:tab w:val="num" w:pos="720"/>
        </w:tabs>
        <w:ind w:left="720" w:hanging="360"/>
      </w:pPr>
      <w:rPr>
        <w:rFonts w:ascii="Wingdings" w:hAnsi="Wingdings"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210129"/>
    <w:multiLevelType w:val="hybridMultilevel"/>
    <w:tmpl w:val="748C9934"/>
    <w:lvl w:ilvl="0" w:tplc="D28E5210">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6A30"/>
    <w:multiLevelType w:val="hybridMultilevel"/>
    <w:tmpl w:val="ECD8A090"/>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24F02A7"/>
    <w:multiLevelType w:val="hybridMultilevel"/>
    <w:tmpl w:val="9CEA556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6C6242"/>
    <w:multiLevelType w:val="hybridMultilevel"/>
    <w:tmpl w:val="A5FAD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3D87576"/>
    <w:multiLevelType w:val="hybridMultilevel"/>
    <w:tmpl w:val="1AA23EC2"/>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77363F"/>
    <w:multiLevelType w:val="hybridMultilevel"/>
    <w:tmpl w:val="8F52BD1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1A452FB"/>
    <w:multiLevelType w:val="hybridMultilevel"/>
    <w:tmpl w:val="84B6CF5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00095"/>
    <w:multiLevelType w:val="hybridMultilevel"/>
    <w:tmpl w:val="0C464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95A98"/>
    <w:multiLevelType w:val="hybridMultilevel"/>
    <w:tmpl w:val="52F63D2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683661"/>
    <w:multiLevelType w:val="hybridMultilevel"/>
    <w:tmpl w:val="57A0F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0F3C25"/>
    <w:multiLevelType w:val="hybridMultilevel"/>
    <w:tmpl w:val="3744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0A4DA9"/>
    <w:multiLevelType w:val="hybridMultilevel"/>
    <w:tmpl w:val="0612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9E7664"/>
    <w:multiLevelType w:val="hybridMultilevel"/>
    <w:tmpl w:val="520E64E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2A0478F"/>
    <w:multiLevelType w:val="hybridMultilevel"/>
    <w:tmpl w:val="DA98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6F7FC7"/>
    <w:multiLevelType w:val="hybridMultilevel"/>
    <w:tmpl w:val="C95EC07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F368B"/>
    <w:multiLevelType w:val="hybridMultilevel"/>
    <w:tmpl w:val="552010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0AF1D2F"/>
    <w:multiLevelType w:val="hybridMultilevel"/>
    <w:tmpl w:val="7270A9CE"/>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3515CB"/>
    <w:multiLevelType w:val="hybridMultilevel"/>
    <w:tmpl w:val="8F787E36"/>
    <w:lvl w:ilvl="0" w:tplc="D5FEF99A">
      <w:start w:val="1"/>
      <w:numFmt w:val="bullet"/>
      <w:lvlText w:val=""/>
      <w:lvlJc w:val="left"/>
      <w:pPr>
        <w:tabs>
          <w:tab w:val="num" w:pos="1080"/>
        </w:tabs>
        <w:ind w:left="1080" w:hanging="360"/>
      </w:pPr>
      <w:rPr>
        <w:rFonts w:ascii="Symbol" w:hAnsi="Symbol" w:hint="default"/>
        <w:color w:val="auto"/>
      </w:rPr>
    </w:lvl>
    <w:lvl w:ilvl="1" w:tplc="838E4E74">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838E4E74">
      <w:start w:val="1"/>
      <w:numFmt w:val="bullet"/>
      <w:lvlText w:val=""/>
      <w:lvlJc w:val="left"/>
      <w:pPr>
        <w:tabs>
          <w:tab w:val="num" w:pos="2880"/>
        </w:tabs>
        <w:ind w:left="2880" w:hanging="360"/>
      </w:pPr>
      <w:rPr>
        <w:rFonts w:ascii="Wingdings" w:hAnsi="Wingdings"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171349"/>
    <w:multiLevelType w:val="hybridMultilevel"/>
    <w:tmpl w:val="F558C45C"/>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EC6BE5"/>
    <w:multiLevelType w:val="hybridMultilevel"/>
    <w:tmpl w:val="1B2E2F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C376BEC"/>
    <w:multiLevelType w:val="hybridMultilevel"/>
    <w:tmpl w:val="0F60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FA7260"/>
    <w:multiLevelType w:val="hybridMultilevel"/>
    <w:tmpl w:val="2D06C4AE"/>
    <w:lvl w:ilvl="0" w:tplc="D5FEF9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6431B0"/>
    <w:multiLevelType w:val="hybridMultilevel"/>
    <w:tmpl w:val="E96C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6667EB"/>
    <w:multiLevelType w:val="multilevel"/>
    <w:tmpl w:val="748C9934"/>
    <w:lvl w:ilvl="0">
      <w:start w:val="1"/>
      <w:numFmt w:val="bullet"/>
      <w:lvlText w:val=""/>
      <w:lvlJc w:val="left"/>
      <w:pPr>
        <w:tabs>
          <w:tab w:val="num" w:pos="720"/>
        </w:tabs>
        <w:ind w:left="720" w:hanging="360"/>
      </w:pPr>
      <w:rPr>
        <w:rFonts w:ascii="Wingdings" w:hAnsi="Wingdings"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7E1B39"/>
    <w:multiLevelType w:val="hybridMultilevel"/>
    <w:tmpl w:val="178826C6"/>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0B4965"/>
    <w:multiLevelType w:val="hybridMultilevel"/>
    <w:tmpl w:val="D0C6C900"/>
    <w:lvl w:ilvl="0" w:tplc="D28E5210">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22424B"/>
    <w:multiLevelType w:val="hybridMultilevel"/>
    <w:tmpl w:val="4F7A87C0"/>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1D30D8"/>
    <w:multiLevelType w:val="hybridMultilevel"/>
    <w:tmpl w:val="FECEE3D6"/>
    <w:lvl w:ilvl="0" w:tplc="FD78B18C">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802B78"/>
    <w:multiLevelType w:val="hybridMultilevel"/>
    <w:tmpl w:val="18FCD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6765D15"/>
    <w:multiLevelType w:val="hybridMultilevel"/>
    <w:tmpl w:val="24588890"/>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A34A67"/>
    <w:multiLevelType w:val="hybridMultilevel"/>
    <w:tmpl w:val="3B8E4928"/>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EA5D20"/>
    <w:multiLevelType w:val="hybridMultilevel"/>
    <w:tmpl w:val="F4B46090"/>
    <w:lvl w:ilvl="0" w:tplc="FD78B18C">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27"/>
  </w:num>
  <w:num w:numId="4">
    <w:abstractNumId w:val="35"/>
  </w:num>
  <w:num w:numId="5">
    <w:abstractNumId w:val="33"/>
  </w:num>
  <w:num w:numId="6">
    <w:abstractNumId w:val="36"/>
  </w:num>
  <w:num w:numId="7">
    <w:abstractNumId w:val="1"/>
  </w:num>
  <w:num w:numId="8">
    <w:abstractNumId w:val="37"/>
  </w:num>
  <w:num w:numId="9">
    <w:abstractNumId w:val="22"/>
  </w:num>
  <w:num w:numId="10">
    <w:abstractNumId w:val="11"/>
  </w:num>
  <w:num w:numId="11">
    <w:abstractNumId w:val="24"/>
  </w:num>
  <w:num w:numId="12">
    <w:abstractNumId w:val="10"/>
  </w:num>
  <w:num w:numId="13">
    <w:abstractNumId w:val="6"/>
  </w:num>
  <w:num w:numId="14">
    <w:abstractNumId w:val="29"/>
  </w:num>
  <w:num w:numId="15">
    <w:abstractNumId w:val="32"/>
  </w:num>
  <w:num w:numId="16">
    <w:abstractNumId w:val="31"/>
  </w:num>
  <w:num w:numId="17">
    <w:abstractNumId w:val="5"/>
  </w:num>
  <w:num w:numId="18">
    <w:abstractNumId w:val="30"/>
  </w:num>
  <w:num w:numId="19">
    <w:abstractNumId w:val="12"/>
  </w:num>
  <w:num w:numId="20">
    <w:abstractNumId w:val="4"/>
  </w:num>
  <w:num w:numId="21">
    <w:abstractNumId w:val="19"/>
  </w:num>
  <w:num w:numId="22">
    <w:abstractNumId w:val="21"/>
  </w:num>
  <w:num w:numId="23">
    <w:abstractNumId w:val="25"/>
  </w:num>
  <w:num w:numId="24">
    <w:abstractNumId w:val="2"/>
  </w:num>
  <w:num w:numId="25">
    <w:abstractNumId w:val="14"/>
  </w:num>
  <w:num w:numId="26">
    <w:abstractNumId w:val="13"/>
  </w:num>
  <w:num w:numId="27">
    <w:abstractNumId w:val="28"/>
  </w:num>
  <w:num w:numId="28">
    <w:abstractNumId w:val="9"/>
  </w:num>
  <w:num w:numId="29">
    <w:abstractNumId w:val="7"/>
  </w:num>
  <w:num w:numId="30">
    <w:abstractNumId w:val="16"/>
  </w:num>
  <w:num w:numId="31">
    <w:abstractNumId w:val="17"/>
  </w:num>
  <w:num w:numId="32">
    <w:abstractNumId w:val="23"/>
  </w:num>
  <w:num w:numId="33">
    <w:abstractNumId w:val="18"/>
  </w:num>
  <w:num w:numId="34">
    <w:abstractNumId w:val="8"/>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5"/>
  </w:num>
  <w:num w:numId="38">
    <w:abstractNumId w:val="26"/>
  </w:num>
  <w:num w:numId="39">
    <w:abstractNumId w:val="20"/>
  </w:num>
  <w:num w:numId="4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331"/>
    <w:rsid w:val="00003BFD"/>
    <w:rsid w:val="00007642"/>
    <w:rsid w:val="000109C0"/>
    <w:rsid w:val="000128F2"/>
    <w:rsid w:val="00014484"/>
    <w:rsid w:val="00014BEA"/>
    <w:rsid w:val="00021333"/>
    <w:rsid w:val="00022B8A"/>
    <w:rsid w:val="000236EC"/>
    <w:rsid w:val="000244CC"/>
    <w:rsid w:val="00025A1D"/>
    <w:rsid w:val="00026621"/>
    <w:rsid w:val="00026746"/>
    <w:rsid w:val="0002684B"/>
    <w:rsid w:val="00030F81"/>
    <w:rsid w:val="000333E7"/>
    <w:rsid w:val="00033F27"/>
    <w:rsid w:val="0003642F"/>
    <w:rsid w:val="00040109"/>
    <w:rsid w:val="00041981"/>
    <w:rsid w:val="00041FC5"/>
    <w:rsid w:val="00042CA6"/>
    <w:rsid w:val="00043167"/>
    <w:rsid w:val="00046CF3"/>
    <w:rsid w:val="00051C56"/>
    <w:rsid w:val="00052A4D"/>
    <w:rsid w:val="000533FC"/>
    <w:rsid w:val="00061FA7"/>
    <w:rsid w:val="00064AEB"/>
    <w:rsid w:val="00064EAB"/>
    <w:rsid w:val="00065A70"/>
    <w:rsid w:val="00070DF8"/>
    <w:rsid w:val="000715D7"/>
    <w:rsid w:val="0007738D"/>
    <w:rsid w:val="00081E14"/>
    <w:rsid w:val="000835B1"/>
    <w:rsid w:val="00084471"/>
    <w:rsid w:val="000859FA"/>
    <w:rsid w:val="00086089"/>
    <w:rsid w:val="00090612"/>
    <w:rsid w:val="000906DA"/>
    <w:rsid w:val="00094309"/>
    <w:rsid w:val="000957FA"/>
    <w:rsid w:val="00095D49"/>
    <w:rsid w:val="00095D94"/>
    <w:rsid w:val="00095E19"/>
    <w:rsid w:val="000978E2"/>
    <w:rsid w:val="00097979"/>
    <w:rsid w:val="00097F3D"/>
    <w:rsid w:val="000A1669"/>
    <w:rsid w:val="000A5083"/>
    <w:rsid w:val="000A70C8"/>
    <w:rsid w:val="000A7763"/>
    <w:rsid w:val="000B0103"/>
    <w:rsid w:val="000B4032"/>
    <w:rsid w:val="000B42F1"/>
    <w:rsid w:val="000B5D17"/>
    <w:rsid w:val="000C11FB"/>
    <w:rsid w:val="000C340F"/>
    <w:rsid w:val="000C5997"/>
    <w:rsid w:val="000C6760"/>
    <w:rsid w:val="000D20D7"/>
    <w:rsid w:val="000D2870"/>
    <w:rsid w:val="000D59AB"/>
    <w:rsid w:val="000D6D30"/>
    <w:rsid w:val="000E2088"/>
    <w:rsid w:val="000E2935"/>
    <w:rsid w:val="000E34BE"/>
    <w:rsid w:val="000E37EE"/>
    <w:rsid w:val="000E6039"/>
    <w:rsid w:val="000F290E"/>
    <w:rsid w:val="000F3120"/>
    <w:rsid w:val="000F6CA5"/>
    <w:rsid w:val="000F6E10"/>
    <w:rsid w:val="000F7E3C"/>
    <w:rsid w:val="00100443"/>
    <w:rsid w:val="001025CB"/>
    <w:rsid w:val="00106B5B"/>
    <w:rsid w:val="00114B1D"/>
    <w:rsid w:val="00115608"/>
    <w:rsid w:val="00116734"/>
    <w:rsid w:val="00116859"/>
    <w:rsid w:val="0012134A"/>
    <w:rsid w:val="0012256E"/>
    <w:rsid w:val="0012340C"/>
    <w:rsid w:val="001305FF"/>
    <w:rsid w:val="00133B63"/>
    <w:rsid w:val="00133E73"/>
    <w:rsid w:val="00134E72"/>
    <w:rsid w:val="00141582"/>
    <w:rsid w:val="0014634F"/>
    <w:rsid w:val="0014698A"/>
    <w:rsid w:val="00151532"/>
    <w:rsid w:val="00152785"/>
    <w:rsid w:val="00152E56"/>
    <w:rsid w:val="00155C26"/>
    <w:rsid w:val="00156A4D"/>
    <w:rsid w:val="00156E20"/>
    <w:rsid w:val="001602A8"/>
    <w:rsid w:val="001610E6"/>
    <w:rsid w:val="00163962"/>
    <w:rsid w:val="00165D28"/>
    <w:rsid w:val="0016635E"/>
    <w:rsid w:val="00166D9E"/>
    <w:rsid w:val="00170400"/>
    <w:rsid w:val="001704B2"/>
    <w:rsid w:val="00170E5F"/>
    <w:rsid w:val="001746A8"/>
    <w:rsid w:val="001755BF"/>
    <w:rsid w:val="00175E40"/>
    <w:rsid w:val="00176EE7"/>
    <w:rsid w:val="00177BA6"/>
    <w:rsid w:val="001824BB"/>
    <w:rsid w:val="00183BBC"/>
    <w:rsid w:val="0018581C"/>
    <w:rsid w:val="00187F80"/>
    <w:rsid w:val="001901CD"/>
    <w:rsid w:val="00190223"/>
    <w:rsid w:val="0019032D"/>
    <w:rsid w:val="001904A0"/>
    <w:rsid w:val="00192681"/>
    <w:rsid w:val="00193007"/>
    <w:rsid w:val="00193132"/>
    <w:rsid w:val="0019527A"/>
    <w:rsid w:val="001960FD"/>
    <w:rsid w:val="001964A1"/>
    <w:rsid w:val="00197D41"/>
    <w:rsid w:val="001A1EC1"/>
    <w:rsid w:val="001A2C29"/>
    <w:rsid w:val="001A7505"/>
    <w:rsid w:val="001B23D8"/>
    <w:rsid w:val="001B24E4"/>
    <w:rsid w:val="001B3A5D"/>
    <w:rsid w:val="001B4949"/>
    <w:rsid w:val="001B555E"/>
    <w:rsid w:val="001B71E3"/>
    <w:rsid w:val="001C0E26"/>
    <w:rsid w:val="001C3280"/>
    <w:rsid w:val="001C557F"/>
    <w:rsid w:val="001C66D3"/>
    <w:rsid w:val="001C765F"/>
    <w:rsid w:val="001C7885"/>
    <w:rsid w:val="001D41C2"/>
    <w:rsid w:val="001E20BB"/>
    <w:rsid w:val="001E778E"/>
    <w:rsid w:val="001F100E"/>
    <w:rsid w:val="001F3F97"/>
    <w:rsid w:val="001F6210"/>
    <w:rsid w:val="001F7647"/>
    <w:rsid w:val="002017C9"/>
    <w:rsid w:val="00201F79"/>
    <w:rsid w:val="00202711"/>
    <w:rsid w:val="00203A77"/>
    <w:rsid w:val="00204B07"/>
    <w:rsid w:val="00205EB0"/>
    <w:rsid w:val="0020685C"/>
    <w:rsid w:val="00206E26"/>
    <w:rsid w:val="0020720E"/>
    <w:rsid w:val="00207371"/>
    <w:rsid w:val="00210A38"/>
    <w:rsid w:val="00212A4C"/>
    <w:rsid w:val="00214879"/>
    <w:rsid w:val="002155DB"/>
    <w:rsid w:val="002176DA"/>
    <w:rsid w:val="00222315"/>
    <w:rsid w:val="00224480"/>
    <w:rsid w:val="00230376"/>
    <w:rsid w:val="00235602"/>
    <w:rsid w:val="0023795A"/>
    <w:rsid w:val="00237D65"/>
    <w:rsid w:val="00241130"/>
    <w:rsid w:val="00243BEC"/>
    <w:rsid w:val="002446A3"/>
    <w:rsid w:val="00244B30"/>
    <w:rsid w:val="00244F88"/>
    <w:rsid w:val="00246DF6"/>
    <w:rsid w:val="00246EDB"/>
    <w:rsid w:val="00247365"/>
    <w:rsid w:val="00252E74"/>
    <w:rsid w:val="00256A67"/>
    <w:rsid w:val="00261D92"/>
    <w:rsid w:val="00263A26"/>
    <w:rsid w:val="002652FC"/>
    <w:rsid w:val="00265ABB"/>
    <w:rsid w:val="002667D5"/>
    <w:rsid w:val="0026749F"/>
    <w:rsid w:val="00270AFF"/>
    <w:rsid w:val="002721C6"/>
    <w:rsid w:val="00275897"/>
    <w:rsid w:val="00275E80"/>
    <w:rsid w:val="0027743A"/>
    <w:rsid w:val="00283FFD"/>
    <w:rsid w:val="0028461E"/>
    <w:rsid w:val="002846BA"/>
    <w:rsid w:val="0028744C"/>
    <w:rsid w:val="0029038F"/>
    <w:rsid w:val="00290397"/>
    <w:rsid w:val="0029096C"/>
    <w:rsid w:val="0029124D"/>
    <w:rsid w:val="00291B09"/>
    <w:rsid w:val="00291E50"/>
    <w:rsid w:val="00294A63"/>
    <w:rsid w:val="00294FE1"/>
    <w:rsid w:val="00296CCF"/>
    <w:rsid w:val="00296FA1"/>
    <w:rsid w:val="00297AEA"/>
    <w:rsid w:val="00297F26"/>
    <w:rsid w:val="002A0E7C"/>
    <w:rsid w:val="002A4E01"/>
    <w:rsid w:val="002A66D4"/>
    <w:rsid w:val="002B0997"/>
    <w:rsid w:val="002B0E7E"/>
    <w:rsid w:val="002B1A13"/>
    <w:rsid w:val="002C32F7"/>
    <w:rsid w:val="002C5597"/>
    <w:rsid w:val="002C7CE2"/>
    <w:rsid w:val="002D2A02"/>
    <w:rsid w:val="002D2BCC"/>
    <w:rsid w:val="002D3024"/>
    <w:rsid w:val="002E3A12"/>
    <w:rsid w:val="002E69FE"/>
    <w:rsid w:val="002E7832"/>
    <w:rsid w:val="002F0CF1"/>
    <w:rsid w:val="002F2B7A"/>
    <w:rsid w:val="002F379E"/>
    <w:rsid w:val="002F465D"/>
    <w:rsid w:val="002F5046"/>
    <w:rsid w:val="002F59C8"/>
    <w:rsid w:val="0030404E"/>
    <w:rsid w:val="003060E7"/>
    <w:rsid w:val="003074F4"/>
    <w:rsid w:val="0031135C"/>
    <w:rsid w:val="00311D28"/>
    <w:rsid w:val="00314818"/>
    <w:rsid w:val="00315A55"/>
    <w:rsid w:val="00321B68"/>
    <w:rsid w:val="003277C9"/>
    <w:rsid w:val="00330677"/>
    <w:rsid w:val="00333972"/>
    <w:rsid w:val="00336426"/>
    <w:rsid w:val="00336C32"/>
    <w:rsid w:val="0033781F"/>
    <w:rsid w:val="00342056"/>
    <w:rsid w:val="00342C67"/>
    <w:rsid w:val="00343C71"/>
    <w:rsid w:val="0034791F"/>
    <w:rsid w:val="00352032"/>
    <w:rsid w:val="0035249C"/>
    <w:rsid w:val="00352A96"/>
    <w:rsid w:val="00353A75"/>
    <w:rsid w:val="00354C60"/>
    <w:rsid w:val="00360871"/>
    <w:rsid w:val="00360BEC"/>
    <w:rsid w:val="003626AA"/>
    <w:rsid w:val="00363364"/>
    <w:rsid w:val="003652AF"/>
    <w:rsid w:val="00367091"/>
    <w:rsid w:val="00367A90"/>
    <w:rsid w:val="00375020"/>
    <w:rsid w:val="00375033"/>
    <w:rsid w:val="00376B20"/>
    <w:rsid w:val="00384E4C"/>
    <w:rsid w:val="00391FBB"/>
    <w:rsid w:val="00392CF1"/>
    <w:rsid w:val="00394A82"/>
    <w:rsid w:val="003952C6"/>
    <w:rsid w:val="00395ABF"/>
    <w:rsid w:val="003A0A3A"/>
    <w:rsid w:val="003A5130"/>
    <w:rsid w:val="003A5C8B"/>
    <w:rsid w:val="003B160A"/>
    <w:rsid w:val="003B2AEC"/>
    <w:rsid w:val="003B2E7D"/>
    <w:rsid w:val="003B4B26"/>
    <w:rsid w:val="003B4DD6"/>
    <w:rsid w:val="003B4F3C"/>
    <w:rsid w:val="003B57BF"/>
    <w:rsid w:val="003C0489"/>
    <w:rsid w:val="003C3AB1"/>
    <w:rsid w:val="003C4C9F"/>
    <w:rsid w:val="003D3576"/>
    <w:rsid w:val="003D3C55"/>
    <w:rsid w:val="003D4172"/>
    <w:rsid w:val="003D41FE"/>
    <w:rsid w:val="003D4381"/>
    <w:rsid w:val="003D49D5"/>
    <w:rsid w:val="003D4BC3"/>
    <w:rsid w:val="003D56EA"/>
    <w:rsid w:val="003D5D5C"/>
    <w:rsid w:val="003D684D"/>
    <w:rsid w:val="003E05ED"/>
    <w:rsid w:val="003E12A6"/>
    <w:rsid w:val="003E17A9"/>
    <w:rsid w:val="003E4F8C"/>
    <w:rsid w:val="003E6FBE"/>
    <w:rsid w:val="003F2A21"/>
    <w:rsid w:val="003F2F04"/>
    <w:rsid w:val="003F33E9"/>
    <w:rsid w:val="003F60F6"/>
    <w:rsid w:val="00404179"/>
    <w:rsid w:val="00405BFF"/>
    <w:rsid w:val="00411550"/>
    <w:rsid w:val="00412BDE"/>
    <w:rsid w:val="00412E46"/>
    <w:rsid w:val="00416196"/>
    <w:rsid w:val="004208C3"/>
    <w:rsid w:val="00421FF4"/>
    <w:rsid w:val="00423321"/>
    <w:rsid w:val="00427A63"/>
    <w:rsid w:val="004320FB"/>
    <w:rsid w:val="00434529"/>
    <w:rsid w:val="00434CC6"/>
    <w:rsid w:val="00436F71"/>
    <w:rsid w:val="0044090A"/>
    <w:rsid w:val="004415C3"/>
    <w:rsid w:val="00441FB1"/>
    <w:rsid w:val="00442ADD"/>
    <w:rsid w:val="00443BB4"/>
    <w:rsid w:val="00444FDB"/>
    <w:rsid w:val="004456DA"/>
    <w:rsid w:val="00445BE7"/>
    <w:rsid w:val="00447882"/>
    <w:rsid w:val="00451E78"/>
    <w:rsid w:val="00452232"/>
    <w:rsid w:val="004539EC"/>
    <w:rsid w:val="00453B7F"/>
    <w:rsid w:val="0045544D"/>
    <w:rsid w:val="0045786D"/>
    <w:rsid w:val="00460E1A"/>
    <w:rsid w:val="00461356"/>
    <w:rsid w:val="004621B5"/>
    <w:rsid w:val="00462B22"/>
    <w:rsid w:val="004668F7"/>
    <w:rsid w:val="00466B7C"/>
    <w:rsid w:val="00474CFD"/>
    <w:rsid w:val="004827F7"/>
    <w:rsid w:val="00482DAD"/>
    <w:rsid w:val="00485623"/>
    <w:rsid w:val="00485E70"/>
    <w:rsid w:val="00486471"/>
    <w:rsid w:val="0048647A"/>
    <w:rsid w:val="0049221A"/>
    <w:rsid w:val="00492B4B"/>
    <w:rsid w:val="00492B9E"/>
    <w:rsid w:val="00497B07"/>
    <w:rsid w:val="004A0280"/>
    <w:rsid w:val="004A42A6"/>
    <w:rsid w:val="004A6971"/>
    <w:rsid w:val="004A7178"/>
    <w:rsid w:val="004B0988"/>
    <w:rsid w:val="004B42A2"/>
    <w:rsid w:val="004B7D89"/>
    <w:rsid w:val="004C0AA1"/>
    <w:rsid w:val="004C27BA"/>
    <w:rsid w:val="004D0C74"/>
    <w:rsid w:val="004D1272"/>
    <w:rsid w:val="004D2D49"/>
    <w:rsid w:val="004D4785"/>
    <w:rsid w:val="004E10BF"/>
    <w:rsid w:val="004E4AAD"/>
    <w:rsid w:val="004E7630"/>
    <w:rsid w:val="004E7E71"/>
    <w:rsid w:val="004E7F3B"/>
    <w:rsid w:val="004F1C55"/>
    <w:rsid w:val="004F3E32"/>
    <w:rsid w:val="004F74A6"/>
    <w:rsid w:val="00501209"/>
    <w:rsid w:val="005027C9"/>
    <w:rsid w:val="00503C2F"/>
    <w:rsid w:val="005040FD"/>
    <w:rsid w:val="00511F6C"/>
    <w:rsid w:val="00513A90"/>
    <w:rsid w:val="00513EDF"/>
    <w:rsid w:val="00514478"/>
    <w:rsid w:val="00517B50"/>
    <w:rsid w:val="0052316F"/>
    <w:rsid w:val="00523EC5"/>
    <w:rsid w:val="005265D4"/>
    <w:rsid w:val="005314BA"/>
    <w:rsid w:val="0053244A"/>
    <w:rsid w:val="0053303A"/>
    <w:rsid w:val="00533C53"/>
    <w:rsid w:val="00533CEF"/>
    <w:rsid w:val="00536381"/>
    <w:rsid w:val="005370C5"/>
    <w:rsid w:val="00537351"/>
    <w:rsid w:val="00537D23"/>
    <w:rsid w:val="0054096B"/>
    <w:rsid w:val="00541DC2"/>
    <w:rsid w:val="00542338"/>
    <w:rsid w:val="00543E58"/>
    <w:rsid w:val="00546917"/>
    <w:rsid w:val="00546B14"/>
    <w:rsid w:val="00547A22"/>
    <w:rsid w:val="00547E7B"/>
    <w:rsid w:val="005504F6"/>
    <w:rsid w:val="005513F3"/>
    <w:rsid w:val="005531EA"/>
    <w:rsid w:val="00553656"/>
    <w:rsid w:val="00555136"/>
    <w:rsid w:val="005555E7"/>
    <w:rsid w:val="00563D1E"/>
    <w:rsid w:val="005652FB"/>
    <w:rsid w:val="005653EE"/>
    <w:rsid w:val="005659FE"/>
    <w:rsid w:val="0057167D"/>
    <w:rsid w:val="00571B96"/>
    <w:rsid w:val="0057667E"/>
    <w:rsid w:val="0058424C"/>
    <w:rsid w:val="005844AE"/>
    <w:rsid w:val="00585A6D"/>
    <w:rsid w:val="00586883"/>
    <w:rsid w:val="0059217A"/>
    <w:rsid w:val="0059265E"/>
    <w:rsid w:val="00592DA3"/>
    <w:rsid w:val="00593351"/>
    <w:rsid w:val="0059368C"/>
    <w:rsid w:val="005942ED"/>
    <w:rsid w:val="00595DD6"/>
    <w:rsid w:val="00597D71"/>
    <w:rsid w:val="005A1374"/>
    <w:rsid w:val="005A2A33"/>
    <w:rsid w:val="005A4696"/>
    <w:rsid w:val="005B48A3"/>
    <w:rsid w:val="005B5B6F"/>
    <w:rsid w:val="005B5D08"/>
    <w:rsid w:val="005B7304"/>
    <w:rsid w:val="005B7852"/>
    <w:rsid w:val="005C05CF"/>
    <w:rsid w:val="005C0919"/>
    <w:rsid w:val="005C1749"/>
    <w:rsid w:val="005C3734"/>
    <w:rsid w:val="005C4044"/>
    <w:rsid w:val="005C572C"/>
    <w:rsid w:val="005C60FF"/>
    <w:rsid w:val="005C7AE9"/>
    <w:rsid w:val="005D20A9"/>
    <w:rsid w:val="005D3A50"/>
    <w:rsid w:val="005D4331"/>
    <w:rsid w:val="005D54AC"/>
    <w:rsid w:val="005D608B"/>
    <w:rsid w:val="005E7FC3"/>
    <w:rsid w:val="005F0280"/>
    <w:rsid w:val="005F0FBE"/>
    <w:rsid w:val="005F200F"/>
    <w:rsid w:val="005F4C73"/>
    <w:rsid w:val="005F7934"/>
    <w:rsid w:val="0060246B"/>
    <w:rsid w:val="00613C38"/>
    <w:rsid w:val="00615F55"/>
    <w:rsid w:val="00632FF5"/>
    <w:rsid w:val="00636B28"/>
    <w:rsid w:val="00636DF8"/>
    <w:rsid w:val="00637609"/>
    <w:rsid w:val="00637D7A"/>
    <w:rsid w:val="00641886"/>
    <w:rsid w:val="00642C03"/>
    <w:rsid w:val="006437EC"/>
    <w:rsid w:val="00643F80"/>
    <w:rsid w:val="00644DF3"/>
    <w:rsid w:val="00645909"/>
    <w:rsid w:val="00647388"/>
    <w:rsid w:val="006500B5"/>
    <w:rsid w:val="00653852"/>
    <w:rsid w:val="00653C26"/>
    <w:rsid w:val="00653E0E"/>
    <w:rsid w:val="00654196"/>
    <w:rsid w:val="00655992"/>
    <w:rsid w:val="006562FC"/>
    <w:rsid w:val="006567C1"/>
    <w:rsid w:val="006608EB"/>
    <w:rsid w:val="00661FC1"/>
    <w:rsid w:val="00662724"/>
    <w:rsid w:val="006628FA"/>
    <w:rsid w:val="00662B77"/>
    <w:rsid w:val="006639DB"/>
    <w:rsid w:val="00664545"/>
    <w:rsid w:val="00665B45"/>
    <w:rsid w:val="0067069A"/>
    <w:rsid w:val="0067095F"/>
    <w:rsid w:val="006738DF"/>
    <w:rsid w:val="00676D76"/>
    <w:rsid w:val="00676E56"/>
    <w:rsid w:val="00690571"/>
    <w:rsid w:val="00693A71"/>
    <w:rsid w:val="00695DB0"/>
    <w:rsid w:val="00695F8F"/>
    <w:rsid w:val="00696965"/>
    <w:rsid w:val="00696C7D"/>
    <w:rsid w:val="0069721A"/>
    <w:rsid w:val="006A3F45"/>
    <w:rsid w:val="006A415F"/>
    <w:rsid w:val="006A6993"/>
    <w:rsid w:val="006A75DD"/>
    <w:rsid w:val="006B0A68"/>
    <w:rsid w:val="006B1FFD"/>
    <w:rsid w:val="006B20D7"/>
    <w:rsid w:val="006B2BA0"/>
    <w:rsid w:val="006B6418"/>
    <w:rsid w:val="006C1E2B"/>
    <w:rsid w:val="006D0829"/>
    <w:rsid w:val="006D1680"/>
    <w:rsid w:val="006D53C9"/>
    <w:rsid w:val="006D6E4F"/>
    <w:rsid w:val="006E0DFB"/>
    <w:rsid w:val="006E172C"/>
    <w:rsid w:val="006E321F"/>
    <w:rsid w:val="006F45A9"/>
    <w:rsid w:val="006F52D2"/>
    <w:rsid w:val="006F5981"/>
    <w:rsid w:val="006F7DCA"/>
    <w:rsid w:val="007011BA"/>
    <w:rsid w:val="00701D86"/>
    <w:rsid w:val="00701FD2"/>
    <w:rsid w:val="0071001A"/>
    <w:rsid w:val="00710743"/>
    <w:rsid w:val="00712913"/>
    <w:rsid w:val="00713F8B"/>
    <w:rsid w:val="0071423C"/>
    <w:rsid w:val="00715F86"/>
    <w:rsid w:val="00716952"/>
    <w:rsid w:val="007175A1"/>
    <w:rsid w:val="007209F0"/>
    <w:rsid w:val="0072215E"/>
    <w:rsid w:val="0072462A"/>
    <w:rsid w:val="007247E2"/>
    <w:rsid w:val="00724A07"/>
    <w:rsid w:val="007257C3"/>
    <w:rsid w:val="007266C0"/>
    <w:rsid w:val="00726CC5"/>
    <w:rsid w:val="0073126E"/>
    <w:rsid w:val="0073289C"/>
    <w:rsid w:val="00733199"/>
    <w:rsid w:val="00733EBB"/>
    <w:rsid w:val="00735161"/>
    <w:rsid w:val="007368D5"/>
    <w:rsid w:val="0074241F"/>
    <w:rsid w:val="007504DF"/>
    <w:rsid w:val="007505A3"/>
    <w:rsid w:val="007508E1"/>
    <w:rsid w:val="0075235C"/>
    <w:rsid w:val="00756BF2"/>
    <w:rsid w:val="0076165A"/>
    <w:rsid w:val="00773A1D"/>
    <w:rsid w:val="007742D2"/>
    <w:rsid w:val="00780905"/>
    <w:rsid w:val="0078096A"/>
    <w:rsid w:val="0078255D"/>
    <w:rsid w:val="0078396B"/>
    <w:rsid w:val="00783D5E"/>
    <w:rsid w:val="00787FCE"/>
    <w:rsid w:val="0079176B"/>
    <w:rsid w:val="00793349"/>
    <w:rsid w:val="007A102D"/>
    <w:rsid w:val="007A10B1"/>
    <w:rsid w:val="007A1E7C"/>
    <w:rsid w:val="007A3244"/>
    <w:rsid w:val="007A4368"/>
    <w:rsid w:val="007A4E95"/>
    <w:rsid w:val="007B45AB"/>
    <w:rsid w:val="007B6ED1"/>
    <w:rsid w:val="007C035C"/>
    <w:rsid w:val="007C11BF"/>
    <w:rsid w:val="007C4B49"/>
    <w:rsid w:val="007C5F88"/>
    <w:rsid w:val="007D18FA"/>
    <w:rsid w:val="007D3A99"/>
    <w:rsid w:val="007D3BC7"/>
    <w:rsid w:val="007D4B7F"/>
    <w:rsid w:val="007D56DC"/>
    <w:rsid w:val="007D5BCA"/>
    <w:rsid w:val="007E0D4E"/>
    <w:rsid w:val="007E17CC"/>
    <w:rsid w:val="007E2C88"/>
    <w:rsid w:val="007E4389"/>
    <w:rsid w:val="007E70B6"/>
    <w:rsid w:val="007E787D"/>
    <w:rsid w:val="007F3C5A"/>
    <w:rsid w:val="007F4836"/>
    <w:rsid w:val="007F5DE7"/>
    <w:rsid w:val="007F674A"/>
    <w:rsid w:val="007F6E3E"/>
    <w:rsid w:val="00801614"/>
    <w:rsid w:val="008016F7"/>
    <w:rsid w:val="00804C07"/>
    <w:rsid w:val="008068E5"/>
    <w:rsid w:val="00811927"/>
    <w:rsid w:val="008154CB"/>
    <w:rsid w:val="00815A1A"/>
    <w:rsid w:val="0081699E"/>
    <w:rsid w:val="00817A44"/>
    <w:rsid w:val="00822585"/>
    <w:rsid w:val="0082376E"/>
    <w:rsid w:val="00825580"/>
    <w:rsid w:val="00826FF7"/>
    <w:rsid w:val="0083031A"/>
    <w:rsid w:val="00830C4E"/>
    <w:rsid w:val="0083289E"/>
    <w:rsid w:val="008352CD"/>
    <w:rsid w:val="0083630B"/>
    <w:rsid w:val="00837354"/>
    <w:rsid w:val="00840C6C"/>
    <w:rsid w:val="00840D30"/>
    <w:rsid w:val="00844D60"/>
    <w:rsid w:val="00850BBD"/>
    <w:rsid w:val="00852DDE"/>
    <w:rsid w:val="00853851"/>
    <w:rsid w:val="00853B27"/>
    <w:rsid w:val="0085514D"/>
    <w:rsid w:val="00856D4F"/>
    <w:rsid w:val="00856EEF"/>
    <w:rsid w:val="00857110"/>
    <w:rsid w:val="0086124D"/>
    <w:rsid w:val="00862D4F"/>
    <w:rsid w:val="00863F97"/>
    <w:rsid w:val="0086746F"/>
    <w:rsid w:val="00870932"/>
    <w:rsid w:val="0087368A"/>
    <w:rsid w:val="00875BEB"/>
    <w:rsid w:val="0088031C"/>
    <w:rsid w:val="0088135F"/>
    <w:rsid w:val="00882B2C"/>
    <w:rsid w:val="00884EA5"/>
    <w:rsid w:val="00886FA2"/>
    <w:rsid w:val="00887051"/>
    <w:rsid w:val="008928CF"/>
    <w:rsid w:val="008930E4"/>
    <w:rsid w:val="008943CC"/>
    <w:rsid w:val="00895398"/>
    <w:rsid w:val="008972E8"/>
    <w:rsid w:val="008A01E4"/>
    <w:rsid w:val="008A04DF"/>
    <w:rsid w:val="008A4809"/>
    <w:rsid w:val="008A6663"/>
    <w:rsid w:val="008A6CDA"/>
    <w:rsid w:val="008B2963"/>
    <w:rsid w:val="008B43B6"/>
    <w:rsid w:val="008B7DB3"/>
    <w:rsid w:val="008C28E8"/>
    <w:rsid w:val="008C5267"/>
    <w:rsid w:val="008D0136"/>
    <w:rsid w:val="008D0C12"/>
    <w:rsid w:val="008D174C"/>
    <w:rsid w:val="008D615C"/>
    <w:rsid w:val="008E1882"/>
    <w:rsid w:val="008E5F96"/>
    <w:rsid w:val="008E719D"/>
    <w:rsid w:val="008F4537"/>
    <w:rsid w:val="00904B71"/>
    <w:rsid w:val="009066BB"/>
    <w:rsid w:val="00910CD4"/>
    <w:rsid w:val="0091158D"/>
    <w:rsid w:val="00914E50"/>
    <w:rsid w:val="00915054"/>
    <w:rsid w:val="00917F32"/>
    <w:rsid w:val="009205BC"/>
    <w:rsid w:val="00921804"/>
    <w:rsid w:val="00921A6D"/>
    <w:rsid w:val="00922490"/>
    <w:rsid w:val="00924C24"/>
    <w:rsid w:val="00925D2F"/>
    <w:rsid w:val="009269ED"/>
    <w:rsid w:val="009322A7"/>
    <w:rsid w:val="009348CD"/>
    <w:rsid w:val="00937DE2"/>
    <w:rsid w:val="00943636"/>
    <w:rsid w:val="009512A0"/>
    <w:rsid w:val="00960783"/>
    <w:rsid w:val="00964B92"/>
    <w:rsid w:val="009661B8"/>
    <w:rsid w:val="00967AE1"/>
    <w:rsid w:val="00972E0C"/>
    <w:rsid w:val="0097348D"/>
    <w:rsid w:val="00975F62"/>
    <w:rsid w:val="00976088"/>
    <w:rsid w:val="0098338A"/>
    <w:rsid w:val="00984696"/>
    <w:rsid w:val="00985DEB"/>
    <w:rsid w:val="00994356"/>
    <w:rsid w:val="009A045D"/>
    <w:rsid w:val="009A0550"/>
    <w:rsid w:val="009A184F"/>
    <w:rsid w:val="009A38A6"/>
    <w:rsid w:val="009A59FC"/>
    <w:rsid w:val="009A5E97"/>
    <w:rsid w:val="009B212E"/>
    <w:rsid w:val="009B45F3"/>
    <w:rsid w:val="009B56EF"/>
    <w:rsid w:val="009B67C2"/>
    <w:rsid w:val="009B7BF7"/>
    <w:rsid w:val="009C03C6"/>
    <w:rsid w:val="009C2FFF"/>
    <w:rsid w:val="009C3BF1"/>
    <w:rsid w:val="009C4626"/>
    <w:rsid w:val="009C5B20"/>
    <w:rsid w:val="009C5C9E"/>
    <w:rsid w:val="009C6D4B"/>
    <w:rsid w:val="009C7C1A"/>
    <w:rsid w:val="009D3326"/>
    <w:rsid w:val="009D7088"/>
    <w:rsid w:val="009D7D16"/>
    <w:rsid w:val="009E1512"/>
    <w:rsid w:val="009E383D"/>
    <w:rsid w:val="009E3D77"/>
    <w:rsid w:val="009E4AE2"/>
    <w:rsid w:val="009E6D76"/>
    <w:rsid w:val="009F01C3"/>
    <w:rsid w:val="009F0645"/>
    <w:rsid w:val="009F45A2"/>
    <w:rsid w:val="009F7C26"/>
    <w:rsid w:val="00A00681"/>
    <w:rsid w:val="00A02996"/>
    <w:rsid w:val="00A0437B"/>
    <w:rsid w:val="00A04989"/>
    <w:rsid w:val="00A051AD"/>
    <w:rsid w:val="00A06F3D"/>
    <w:rsid w:val="00A12E42"/>
    <w:rsid w:val="00A1657D"/>
    <w:rsid w:val="00A17B66"/>
    <w:rsid w:val="00A17DAA"/>
    <w:rsid w:val="00A20D4A"/>
    <w:rsid w:val="00A220BE"/>
    <w:rsid w:val="00A238A4"/>
    <w:rsid w:val="00A3238E"/>
    <w:rsid w:val="00A33FBE"/>
    <w:rsid w:val="00A45508"/>
    <w:rsid w:val="00A51059"/>
    <w:rsid w:val="00A56469"/>
    <w:rsid w:val="00A56E9B"/>
    <w:rsid w:val="00A61D9E"/>
    <w:rsid w:val="00A65E1F"/>
    <w:rsid w:val="00A65F38"/>
    <w:rsid w:val="00A700D8"/>
    <w:rsid w:val="00A71E71"/>
    <w:rsid w:val="00A720B4"/>
    <w:rsid w:val="00A72191"/>
    <w:rsid w:val="00A76DA1"/>
    <w:rsid w:val="00A777A6"/>
    <w:rsid w:val="00A82AE6"/>
    <w:rsid w:val="00A830B8"/>
    <w:rsid w:val="00A92C82"/>
    <w:rsid w:val="00A9562F"/>
    <w:rsid w:val="00A963DB"/>
    <w:rsid w:val="00AA066C"/>
    <w:rsid w:val="00AA0909"/>
    <w:rsid w:val="00AA21AC"/>
    <w:rsid w:val="00AA2C65"/>
    <w:rsid w:val="00AA3389"/>
    <w:rsid w:val="00AA46C3"/>
    <w:rsid w:val="00AA4736"/>
    <w:rsid w:val="00AA4BF6"/>
    <w:rsid w:val="00AB1E7E"/>
    <w:rsid w:val="00AB5587"/>
    <w:rsid w:val="00AC0272"/>
    <w:rsid w:val="00AC3007"/>
    <w:rsid w:val="00AC45A3"/>
    <w:rsid w:val="00AC7BDF"/>
    <w:rsid w:val="00AC7D31"/>
    <w:rsid w:val="00AD012E"/>
    <w:rsid w:val="00AD1ECD"/>
    <w:rsid w:val="00AD551E"/>
    <w:rsid w:val="00AE1AD4"/>
    <w:rsid w:val="00AE4DDE"/>
    <w:rsid w:val="00AE5B1C"/>
    <w:rsid w:val="00AF1A5F"/>
    <w:rsid w:val="00AF7798"/>
    <w:rsid w:val="00B00052"/>
    <w:rsid w:val="00B0044D"/>
    <w:rsid w:val="00B006BF"/>
    <w:rsid w:val="00B02256"/>
    <w:rsid w:val="00B10012"/>
    <w:rsid w:val="00B10CF5"/>
    <w:rsid w:val="00B12D60"/>
    <w:rsid w:val="00B142AF"/>
    <w:rsid w:val="00B15655"/>
    <w:rsid w:val="00B165CF"/>
    <w:rsid w:val="00B17927"/>
    <w:rsid w:val="00B17FDE"/>
    <w:rsid w:val="00B213F5"/>
    <w:rsid w:val="00B21579"/>
    <w:rsid w:val="00B25405"/>
    <w:rsid w:val="00B26B88"/>
    <w:rsid w:val="00B27F97"/>
    <w:rsid w:val="00B316F5"/>
    <w:rsid w:val="00B32ED6"/>
    <w:rsid w:val="00B40A39"/>
    <w:rsid w:val="00B444FA"/>
    <w:rsid w:val="00B44B17"/>
    <w:rsid w:val="00B500DF"/>
    <w:rsid w:val="00B541AD"/>
    <w:rsid w:val="00B55177"/>
    <w:rsid w:val="00B559FA"/>
    <w:rsid w:val="00B5616C"/>
    <w:rsid w:val="00B5696A"/>
    <w:rsid w:val="00B601C9"/>
    <w:rsid w:val="00B60640"/>
    <w:rsid w:val="00B6502D"/>
    <w:rsid w:val="00B654B2"/>
    <w:rsid w:val="00B704F2"/>
    <w:rsid w:val="00B705BF"/>
    <w:rsid w:val="00B72869"/>
    <w:rsid w:val="00B766F5"/>
    <w:rsid w:val="00B8368D"/>
    <w:rsid w:val="00B85F71"/>
    <w:rsid w:val="00B878CE"/>
    <w:rsid w:val="00B91306"/>
    <w:rsid w:val="00BA04B4"/>
    <w:rsid w:val="00BA224E"/>
    <w:rsid w:val="00BA23E9"/>
    <w:rsid w:val="00BA6ABA"/>
    <w:rsid w:val="00BA6BB9"/>
    <w:rsid w:val="00BA7D05"/>
    <w:rsid w:val="00BB0837"/>
    <w:rsid w:val="00BB37B0"/>
    <w:rsid w:val="00BB3956"/>
    <w:rsid w:val="00BB425F"/>
    <w:rsid w:val="00BB4873"/>
    <w:rsid w:val="00BB4973"/>
    <w:rsid w:val="00BB4DDA"/>
    <w:rsid w:val="00BC24B0"/>
    <w:rsid w:val="00BC7E04"/>
    <w:rsid w:val="00BC7F15"/>
    <w:rsid w:val="00BD00DF"/>
    <w:rsid w:val="00BD0A7E"/>
    <w:rsid w:val="00BD18BC"/>
    <w:rsid w:val="00BD5771"/>
    <w:rsid w:val="00BD5C59"/>
    <w:rsid w:val="00BE3187"/>
    <w:rsid w:val="00BE5DCA"/>
    <w:rsid w:val="00BE7012"/>
    <w:rsid w:val="00BE73F3"/>
    <w:rsid w:val="00BF0783"/>
    <w:rsid w:val="00BF07C2"/>
    <w:rsid w:val="00BF16B6"/>
    <w:rsid w:val="00BF2D30"/>
    <w:rsid w:val="00BF3724"/>
    <w:rsid w:val="00BF3C2C"/>
    <w:rsid w:val="00BF5A6F"/>
    <w:rsid w:val="00BF653A"/>
    <w:rsid w:val="00BF6CE2"/>
    <w:rsid w:val="00BF7032"/>
    <w:rsid w:val="00BF7895"/>
    <w:rsid w:val="00C00EB0"/>
    <w:rsid w:val="00C11133"/>
    <w:rsid w:val="00C11B96"/>
    <w:rsid w:val="00C133AB"/>
    <w:rsid w:val="00C148E4"/>
    <w:rsid w:val="00C217ED"/>
    <w:rsid w:val="00C21B2A"/>
    <w:rsid w:val="00C2316F"/>
    <w:rsid w:val="00C236CD"/>
    <w:rsid w:val="00C236D4"/>
    <w:rsid w:val="00C243A6"/>
    <w:rsid w:val="00C24BB7"/>
    <w:rsid w:val="00C25E27"/>
    <w:rsid w:val="00C263F4"/>
    <w:rsid w:val="00C2686F"/>
    <w:rsid w:val="00C41779"/>
    <w:rsid w:val="00C428CD"/>
    <w:rsid w:val="00C458B7"/>
    <w:rsid w:val="00C50981"/>
    <w:rsid w:val="00C51C3D"/>
    <w:rsid w:val="00C52E87"/>
    <w:rsid w:val="00C54AB5"/>
    <w:rsid w:val="00C5568A"/>
    <w:rsid w:val="00C576FF"/>
    <w:rsid w:val="00C606DB"/>
    <w:rsid w:val="00C6160D"/>
    <w:rsid w:val="00C61727"/>
    <w:rsid w:val="00C61F6A"/>
    <w:rsid w:val="00C6288B"/>
    <w:rsid w:val="00C6389C"/>
    <w:rsid w:val="00C6488B"/>
    <w:rsid w:val="00C67A2C"/>
    <w:rsid w:val="00C67BF4"/>
    <w:rsid w:val="00C67C12"/>
    <w:rsid w:val="00C70315"/>
    <w:rsid w:val="00C7218C"/>
    <w:rsid w:val="00C737DD"/>
    <w:rsid w:val="00C749E6"/>
    <w:rsid w:val="00C76765"/>
    <w:rsid w:val="00C76D7C"/>
    <w:rsid w:val="00C776DC"/>
    <w:rsid w:val="00C81D78"/>
    <w:rsid w:val="00C823C7"/>
    <w:rsid w:val="00C84DDE"/>
    <w:rsid w:val="00C8514F"/>
    <w:rsid w:val="00C901EA"/>
    <w:rsid w:val="00C90204"/>
    <w:rsid w:val="00C926C3"/>
    <w:rsid w:val="00C933DA"/>
    <w:rsid w:val="00C938F2"/>
    <w:rsid w:val="00C9453D"/>
    <w:rsid w:val="00C9519F"/>
    <w:rsid w:val="00CA01FD"/>
    <w:rsid w:val="00CA0A89"/>
    <w:rsid w:val="00CA2BEE"/>
    <w:rsid w:val="00CA6745"/>
    <w:rsid w:val="00CA7BB9"/>
    <w:rsid w:val="00CA7DEA"/>
    <w:rsid w:val="00CA7FBA"/>
    <w:rsid w:val="00CB24C3"/>
    <w:rsid w:val="00CB396A"/>
    <w:rsid w:val="00CB438F"/>
    <w:rsid w:val="00CB4EF4"/>
    <w:rsid w:val="00CB6924"/>
    <w:rsid w:val="00CC1DB7"/>
    <w:rsid w:val="00CC2C4C"/>
    <w:rsid w:val="00CC346F"/>
    <w:rsid w:val="00CC3F6B"/>
    <w:rsid w:val="00CC40FD"/>
    <w:rsid w:val="00CC4420"/>
    <w:rsid w:val="00CC4BB2"/>
    <w:rsid w:val="00CC5B96"/>
    <w:rsid w:val="00CD03AD"/>
    <w:rsid w:val="00CD1FC5"/>
    <w:rsid w:val="00CD2C9B"/>
    <w:rsid w:val="00CD2F8E"/>
    <w:rsid w:val="00CD3108"/>
    <w:rsid w:val="00CD6DE8"/>
    <w:rsid w:val="00CD7174"/>
    <w:rsid w:val="00CD77A6"/>
    <w:rsid w:val="00CE09E9"/>
    <w:rsid w:val="00CE1223"/>
    <w:rsid w:val="00CE1E01"/>
    <w:rsid w:val="00CE524C"/>
    <w:rsid w:val="00CE61E4"/>
    <w:rsid w:val="00CE68E4"/>
    <w:rsid w:val="00CE7B91"/>
    <w:rsid w:val="00CF1409"/>
    <w:rsid w:val="00CF5D89"/>
    <w:rsid w:val="00CF71C7"/>
    <w:rsid w:val="00CF757E"/>
    <w:rsid w:val="00D00435"/>
    <w:rsid w:val="00D0171D"/>
    <w:rsid w:val="00D02309"/>
    <w:rsid w:val="00D07260"/>
    <w:rsid w:val="00D0756B"/>
    <w:rsid w:val="00D1009B"/>
    <w:rsid w:val="00D13057"/>
    <w:rsid w:val="00D14461"/>
    <w:rsid w:val="00D1693E"/>
    <w:rsid w:val="00D17AE6"/>
    <w:rsid w:val="00D2086E"/>
    <w:rsid w:val="00D2550E"/>
    <w:rsid w:val="00D27735"/>
    <w:rsid w:val="00D31FE6"/>
    <w:rsid w:val="00D326DA"/>
    <w:rsid w:val="00D33C49"/>
    <w:rsid w:val="00D34551"/>
    <w:rsid w:val="00D34C8D"/>
    <w:rsid w:val="00D40122"/>
    <w:rsid w:val="00D40EB9"/>
    <w:rsid w:val="00D40F68"/>
    <w:rsid w:val="00D43B9C"/>
    <w:rsid w:val="00D47800"/>
    <w:rsid w:val="00D516A3"/>
    <w:rsid w:val="00D51DE8"/>
    <w:rsid w:val="00D51E5A"/>
    <w:rsid w:val="00D5311D"/>
    <w:rsid w:val="00D53ADB"/>
    <w:rsid w:val="00D57822"/>
    <w:rsid w:val="00D61878"/>
    <w:rsid w:val="00D63D25"/>
    <w:rsid w:val="00D70B7E"/>
    <w:rsid w:val="00D719B9"/>
    <w:rsid w:val="00D71AFF"/>
    <w:rsid w:val="00D71EED"/>
    <w:rsid w:val="00D73286"/>
    <w:rsid w:val="00D8137B"/>
    <w:rsid w:val="00D902FF"/>
    <w:rsid w:val="00D91ECA"/>
    <w:rsid w:val="00D93D66"/>
    <w:rsid w:val="00D943CD"/>
    <w:rsid w:val="00D9795F"/>
    <w:rsid w:val="00DA0C4E"/>
    <w:rsid w:val="00DA1F07"/>
    <w:rsid w:val="00DA2807"/>
    <w:rsid w:val="00DA31DF"/>
    <w:rsid w:val="00DA567A"/>
    <w:rsid w:val="00DA636B"/>
    <w:rsid w:val="00DA735E"/>
    <w:rsid w:val="00DB3206"/>
    <w:rsid w:val="00DB4ABE"/>
    <w:rsid w:val="00DB70E9"/>
    <w:rsid w:val="00DC1EC4"/>
    <w:rsid w:val="00DC2B3F"/>
    <w:rsid w:val="00DC4A6D"/>
    <w:rsid w:val="00DC6521"/>
    <w:rsid w:val="00DC6F18"/>
    <w:rsid w:val="00DD0D38"/>
    <w:rsid w:val="00DD44C1"/>
    <w:rsid w:val="00DD489C"/>
    <w:rsid w:val="00DD4A21"/>
    <w:rsid w:val="00DD4F2D"/>
    <w:rsid w:val="00DD5235"/>
    <w:rsid w:val="00DD7B99"/>
    <w:rsid w:val="00DE02B1"/>
    <w:rsid w:val="00DE0580"/>
    <w:rsid w:val="00DE0C3D"/>
    <w:rsid w:val="00DE6919"/>
    <w:rsid w:val="00DE74B3"/>
    <w:rsid w:val="00DE7E90"/>
    <w:rsid w:val="00DF1A43"/>
    <w:rsid w:val="00DF2081"/>
    <w:rsid w:val="00DF3BBA"/>
    <w:rsid w:val="00DF42BD"/>
    <w:rsid w:val="00E02839"/>
    <w:rsid w:val="00E1137A"/>
    <w:rsid w:val="00E14441"/>
    <w:rsid w:val="00E17140"/>
    <w:rsid w:val="00E17DF5"/>
    <w:rsid w:val="00E207C9"/>
    <w:rsid w:val="00E21C4F"/>
    <w:rsid w:val="00E2652F"/>
    <w:rsid w:val="00E35D3C"/>
    <w:rsid w:val="00E448E4"/>
    <w:rsid w:val="00E45208"/>
    <w:rsid w:val="00E45C97"/>
    <w:rsid w:val="00E4626E"/>
    <w:rsid w:val="00E50841"/>
    <w:rsid w:val="00E524D2"/>
    <w:rsid w:val="00E548F2"/>
    <w:rsid w:val="00E54D75"/>
    <w:rsid w:val="00E579DB"/>
    <w:rsid w:val="00E60459"/>
    <w:rsid w:val="00E635EC"/>
    <w:rsid w:val="00E66510"/>
    <w:rsid w:val="00E676FC"/>
    <w:rsid w:val="00E67F85"/>
    <w:rsid w:val="00E730F8"/>
    <w:rsid w:val="00E73160"/>
    <w:rsid w:val="00E76106"/>
    <w:rsid w:val="00E82431"/>
    <w:rsid w:val="00E8326B"/>
    <w:rsid w:val="00E835AB"/>
    <w:rsid w:val="00E85059"/>
    <w:rsid w:val="00E86A9C"/>
    <w:rsid w:val="00E87816"/>
    <w:rsid w:val="00E93826"/>
    <w:rsid w:val="00E94516"/>
    <w:rsid w:val="00E949F1"/>
    <w:rsid w:val="00E974B2"/>
    <w:rsid w:val="00E9761D"/>
    <w:rsid w:val="00EA055B"/>
    <w:rsid w:val="00EA2396"/>
    <w:rsid w:val="00EA2D60"/>
    <w:rsid w:val="00EA5EC8"/>
    <w:rsid w:val="00EA6B59"/>
    <w:rsid w:val="00EB188D"/>
    <w:rsid w:val="00EB1F89"/>
    <w:rsid w:val="00EB3950"/>
    <w:rsid w:val="00EB56E8"/>
    <w:rsid w:val="00EB5E1F"/>
    <w:rsid w:val="00EC11E2"/>
    <w:rsid w:val="00EC3C9B"/>
    <w:rsid w:val="00EC4B76"/>
    <w:rsid w:val="00EC7E13"/>
    <w:rsid w:val="00ED106E"/>
    <w:rsid w:val="00ED10A2"/>
    <w:rsid w:val="00ED2A5D"/>
    <w:rsid w:val="00ED48C8"/>
    <w:rsid w:val="00EE0168"/>
    <w:rsid w:val="00EE0644"/>
    <w:rsid w:val="00EE343B"/>
    <w:rsid w:val="00EE637C"/>
    <w:rsid w:val="00EF0EE7"/>
    <w:rsid w:val="00EF260C"/>
    <w:rsid w:val="00EF3855"/>
    <w:rsid w:val="00EF756B"/>
    <w:rsid w:val="00F0137A"/>
    <w:rsid w:val="00F016B0"/>
    <w:rsid w:val="00F0310B"/>
    <w:rsid w:val="00F04DF5"/>
    <w:rsid w:val="00F07EA8"/>
    <w:rsid w:val="00F175D4"/>
    <w:rsid w:val="00F22BAC"/>
    <w:rsid w:val="00F23408"/>
    <w:rsid w:val="00F26F4C"/>
    <w:rsid w:val="00F315F4"/>
    <w:rsid w:val="00F3251C"/>
    <w:rsid w:val="00F34CD5"/>
    <w:rsid w:val="00F371B6"/>
    <w:rsid w:val="00F3772F"/>
    <w:rsid w:val="00F41134"/>
    <w:rsid w:val="00F44358"/>
    <w:rsid w:val="00F44E76"/>
    <w:rsid w:val="00F4670D"/>
    <w:rsid w:val="00F46D63"/>
    <w:rsid w:val="00F504C7"/>
    <w:rsid w:val="00F50A56"/>
    <w:rsid w:val="00F53FE3"/>
    <w:rsid w:val="00F5440D"/>
    <w:rsid w:val="00F54AF1"/>
    <w:rsid w:val="00F5706F"/>
    <w:rsid w:val="00F607FC"/>
    <w:rsid w:val="00F63159"/>
    <w:rsid w:val="00F6368E"/>
    <w:rsid w:val="00F654FC"/>
    <w:rsid w:val="00F65526"/>
    <w:rsid w:val="00F679DD"/>
    <w:rsid w:val="00F716F7"/>
    <w:rsid w:val="00F7770D"/>
    <w:rsid w:val="00F806AF"/>
    <w:rsid w:val="00F815F3"/>
    <w:rsid w:val="00F81B9B"/>
    <w:rsid w:val="00F84FBA"/>
    <w:rsid w:val="00F87328"/>
    <w:rsid w:val="00F87BDF"/>
    <w:rsid w:val="00F91B58"/>
    <w:rsid w:val="00F92E8B"/>
    <w:rsid w:val="00F9545F"/>
    <w:rsid w:val="00F96C3C"/>
    <w:rsid w:val="00FA2C2F"/>
    <w:rsid w:val="00FA4569"/>
    <w:rsid w:val="00FA49EC"/>
    <w:rsid w:val="00FA55AF"/>
    <w:rsid w:val="00FA64C0"/>
    <w:rsid w:val="00FA7F2A"/>
    <w:rsid w:val="00FB080E"/>
    <w:rsid w:val="00FB0E08"/>
    <w:rsid w:val="00FB241A"/>
    <w:rsid w:val="00FB27FC"/>
    <w:rsid w:val="00FB2F93"/>
    <w:rsid w:val="00FB7242"/>
    <w:rsid w:val="00FC07AE"/>
    <w:rsid w:val="00FC163E"/>
    <w:rsid w:val="00FC2D87"/>
    <w:rsid w:val="00FC326A"/>
    <w:rsid w:val="00FC63BC"/>
    <w:rsid w:val="00FC7CCF"/>
    <w:rsid w:val="00FD1201"/>
    <w:rsid w:val="00FD1739"/>
    <w:rsid w:val="00FD21DC"/>
    <w:rsid w:val="00FD3179"/>
    <w:rsid w:val="00FE1E28"/>
    <w:rsid w:val="00FE2745"/>
    <w:rsid w:val="00FE67F0"/>
    <w:rsid w:val="00FF023D"/>
    <w:rsid w:val="00FF182A"/>
    <w:rsid w:val="00FF3393"/>
    <w:rsid w:val="00FF5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ED4439F7-F867-4C36-8DE3-ABA23698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270"/>
      <w:jc w:val="center"/>
      <w:outlineLvl w:val="0"/>
    </w:pPr>
    <w:rPr>
      <w:b/>
      <w:sz w:val="32"/>
    </w:rPr>
  </w:style>
  <w:style w:type="paragraph" w:styleId="Heading2">
    <w:name w:val="heading 2"/>
    <w:basedOn w:val="Normal"/>
    <w:next w:val="Normal"/>
    <w:link w:val="Heading2Char"/>
    <w:qFormat/>
    <w:pPr>
      <w:keepNext/>
      <w:outlineLvl w:val="1"/>
    </w:pPr>
    <w:rPr>
      <w:sz w:val="24"/>
    </w:rPr>
  </w:style>
  <w:style w:type="paragraph" w:styleId="Heading3">
    <w:name w:val="heading 3"/>
    <w:basedOn w:val="Normal"/>
    <w:next w:val="Normal"/>
    <w:qFormat/>
    <w:pPr>
      <w:keepNext/>
      <w:outlineLvl w:val="2"/>
    </w:pPr>
    <w:rPr>
      <w:b/>
      <w:sz w:val="24"/>
      <w:u w:val="single"/>
    </w:rPr>
  </w:style>
  <w:style w:type="paragraph" w:styleId="Heading4">
    <w:name w:val="heading 4"/>
    <w:basedOn w:val="Normal"/>
    <w:next w:val="Normal"/>
    <w:qFormat/>
    <w:pPr>
      <w:keepNext/>
      <w:outlineLvl w:val="3"/>
    </w:pPr>
    <w:rPr>
      <w:b/>
      <w:i/>
      <w:sz w:val="24"/>
      <w:u w:val="single"/>
    </w:rPr>
  </w:style>
  <w:style w:type="paragraph" w:styleId="Heading5">
    <w:name w:val="heading 5"/>
    <w:basedOn w:val="Normal"/>
    <w:next w:val="Normal"/>
    <w:qFormat/>
    <w:pPr>
      <w:keepNext/>
      <w:outlineLvl w:val="4"/>
    </w:pPr>
    <w:rPr>
      <w:b/>
      <w:i/>
      <w:sz w:val="24"/>
    </w:rPr>
  </w:style>
  <w:style w:type="paragraph" w:styleId="Heading6">
    <w:name w:val="heading 6"/>
    <w:basedOn w:val="Normal"/>
    <w:next w:val="Normal"/>
    <w:link w:val="Heading6Char"/>
    <w:qFormat/>
    <w:pPr>
      <w:keepNext/>
      <w:outlineLvl w:val="5"/>
    </w:pPr>
    <w:rPr>
      <w:b/>
      <w:sz w:val="24"/>
    </w:rPr>
  </w:style>
  <w:style w:type="paragraph" w:styleId="Heading7">
    <w:name w:val="heading 7"/>
    <w:basedOn w:val="Normal"/>
    <w:next w:val="Normal"/>
    <w:qFormat/>
    <w:pPr>
      <w:keepNext/>
      <w:ind w:left="2160"/>
      <w:jc w:val="both"/>
      <w:outlineLvl w:val="6"/>
    </w:pPr>
    <w:rPr>
      <w:rFonts w:ascii="Arial" w:hAnsi="Arial" w:cs="Arial"/>
      <w:b/>
      <w:bCs/>
      <w:sz w:val="24"/>
    </w:rPr>
  </w:style>
  <w:style w:type="paragraph" w:styleId="Heading8">
    <w:name w:val="heading 8"/>
    <w:basedOn w:val="Normal"/>
    <w:next w:val="Normal"/>
    <w:qFormat/>
    <w:pPr>
      <w:keepNext/>
      <w:tabs>
        <w:tab w:val="left" w:pos="6187"/>
      </w:tabs>
      <w:jc w:val="both"/>
      <w:outlineLvl w:val="7"/>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left="-270"/>
      <w:jc w:val="center"/>
    </w:pPr>
    <w:rPr>
      <w:b/>
      <w:sz w:val="32"/>
    </w:rPr>
  </w:style>
  <w:style w:type="paragraph" w:styleId="Subtitle">
    <w:name w:val="Subtitle"/>
    <w:basedOn w:val="Normal"/>
    <w:qFormat/>
    <w:rPr>
      <w:sz w:val="24"/>
    </w:rPr>
  </w:style>
  <w:style w:type="paragraph" w:styleId="BodyText">
    <w:name w:val="Body Text"/>
    <w:basedOn w:val="Normal"/>
    <w:rPr>
      <w:rFonts w:ascii="Arial" w:hAnsi="Arial"/>
      <w:sz w:val="24"/>
    </w:rPr>
  </w:style>
  <w:style w:type="character" w:styleId="Strong">
    <w:name w:val="Strong"/>
    <w:qFormat/>
    <w:rPr>
      <w:b/>
      <w:bCs/>
    </w:rPr>
  </w:style>
  <w:style w:type="paragraph" w:styleId="BodyText2">
    <w:name w:val="Body Text 2"/>
    <w:basedOn w:val="Normal"/>
    <w:pPr>
      <w:jc w:val="both"/>
    </w:pPr>
    <w:rPr>
      <w:rFonts w:ascii="Arial" w:hAnsi="Arial" w:cs="Arial"/>
      <w:sz w:val="22"/>
    </w:rPr>
  </w:style>
  <w:style w:type="paragraph" w:styleId="BodyText3">
    <w:name w:val="Body Text 3"/>
    <w:basedOn w:val="Normal"/>
    <w:pPr>
      <w:jc w:val="both"/>
    </w:pPr>
    <w:rPr>
      <w:rFonts w:ascii="Arial" w:hAnsi="Arial" w:cs="Arial"/>
      <w:sz w:val="24"/>
    </w:rPr>
  </w:style>
  <w:style w:type="paragraph" w:styleId="BalloonText">
    <w:name w:val="Balloon Text"/>
    <w:basedOn w:val="Normal"/>
    <w:semiHidden/>
    <w:rsid w:val="00CF1409"/>
    <w:rPr>
      <w:rFonts w:ascii="Tahoma" w:hAnsi="Tahoma" w:cs="Tahoma"/>
      <w:sz w:val="16"/>
      <w:szCs w:val="16"/>
    </w:rPr>
  </w:style>
  <w:style w:type="character" w:customStyle="1" w:styleId="Heading2Char">
    <w:name w:val="Heading 2 Char"/>
    <w:link w:val="Heading2"/>
    <w:rsid w:val="0027743A"/>
    <w:rPr>
      <w:sz w:val="24"/>
    </w:rPr>
  </w:style>
  <w:style w:type="paragraph" w:styleId="PlainText">
    <w:name w:val="Plain Text"/>
    <w:basedOn w:val="Normal"/>
    <w:link w:val="PlainTextChar"/>
    <w:uiPriority w:val="99"/>
    <w:unhideWhenUsed/>
    <w:rsid w:val="00F22BAC"/>
    <w:rPr>
      <w:rFonts w:ascii="Arial" w:eastAsia="Calibri" w:hAnsi="Arial" w:cs="Arial"/>
      <w:sz w:val="24"/>
      <w:szCs w:val="24"/>
    </w:rPr>
  </w:style>
  <w:style w:type="character" w:customStyle="1" w:styleId="PlainTextChar">
    <w:name w:val="Plain Text Char"/>
    <w:link w:val="PlainText"/>
    <w:uiPriority w:val="99"/>
    <w:rsid w:val="00F22BAC"/>
    <w:rPr>
      <w:rFonts w:ascii="Arial" w:eastAsia="Calibri" w:hAnsi="Arial" w:cs="Arial"/>
      <w:sz w:val="24"/>
      <w:szCs w:val="24"/>
    </w:rPr>
  </w:style>
  <w:style w:type="paragraph" w:styleId="BlockText">
    <w:name w:val="Block Text"/>
    <w:basedOn w:val="Normal"/>
    <w:rsid w:val="00E87816"/>
    <w:pPr>
      <w:ind w:left="2160" w:right="1440" w:firstLine="540"/>
    </w:pPr>
    <w:rPr>
      <w:b/>
      <w:bCs/>
      <w:sz w:val="24"/>
    </w:rPr>
  </w:style>
  <w:style w:type="paragraph" w:styleId="Header">
    <w:name w:val="header"/>
    <w:basedOn w:val="Normal"/>
    <w:link w:val="HeaderChar"/>
    <w:rsid w:val="00546917"/>
    <w:pPr>
      <w:tabs>
        <w:tab w:val="center" w:pos="4680"/>
        <w:tab w:val="right" w:pos="9360"/>
      </w:tabs>
    </w:pPr>
  </w:style>
  <w:style w:type="character" w:customStyle="1" w:styleId="HeaderChar">
    <w:name w:val="Header Char"/>
    <w:basedOn w:val="DefaultParagraphFont"/>
    <w:link w:val="Header"/>
    <w:rsid w:val="00546917"/>
  </w:style>
  <w:style w:type="paragraph" w:styleId="ListParagraph">
    <w:name w:val="List Paragraph"/>
    <w:basedOn w:val="Normal"/>
    <w:uiPriority w:val="34"/>
    <w:qFormat/>
    <w:rsid w:val="00780905"/>
    <w:pPr>
      <w:ind w:left="720"/>
      <w:contextualSpacing/>
    </w:pPr>
  </w:style>
  <w:style w:type="character" w:customStyle="1" w:styleId="Heading6Char">
    <w:name w:val="Heading 6 Char"/>
    <w:basedOn w:val="DefaultParagraphFont"/>
    <w:link w:val="Heading6"/>
    <w:rsid w:val="005504F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3922">
      <w:bodyDiv w:val="1"/>
      <w:marLeft w:val="0"/>
      <w:marRight w:val="0"/>
      <w:marTop w:val="0"/>
      <w:marBottom w:val="0"/>
      <w:divBdr>
        <w:top w:val="none" w:sz="0" w:space="0" w:color="auto"/>
        <w:left w:val="none" w:sz="0" w:space="0" w:color="auto"/>
        <w:bottom w:val="none" w:sz="0" w:space="0" w:color="auto"/>
        <w:right w:val="none" w:sz="0" w:space="0" w:color="auto"/>
      </w:divBdr>
    </w:div>
    <w:div w:id="133759461">
      <w:bodyDiv w:val="1"/>
      <w:marLeft w:val="0"/>
      <w:marRight w:val="0"/>
      <w:marTop w:val="0"/>
      <w:marBottom w:val="0"/>
      <w:divBdr>
        <w:top w:val="none" w:sz="0" w:space="0" w:color="auto"/>
        <w:left w:val="none" w:sz="0" w:space="0" w:color="auto"/>
        <w:bottom w:val="none" w:sz="0" w:space="0" w:color="auto"/>
        <w:right w:val="none" w:sz="0" w:space="0" w:color="auto"/>
      </w:divBdr>
    </w:div>
    <w:div w:id="192428287">
      <w:bodyDiv w:val="1"/>
      <w:marLeft w:val="0"/>
      <w:marRight w:val="0"/>
      <w:marTop w:val="0"/>
      <w:marBottom w:val="0"/>
      <w:divBdr>
        <w:top w:val="none" w:sz="0" w:space="0" w:color="auto"/>
        <w:left w:val="none" w:sz="0" w:space="0" w:color="auto"/>
        <w:bottom w:val="none" w:sz="0" w:space="0" w:color="auto"/>
        <w:right w:val="none" w:sz="0" w:space="0" w:color="auto"/>
      </w:divBdr>
    </w:div>
    <w:div w:id="472798385">
      <w:bodyDiv w:val="1"/>
      <w:marLeft w:val="0"/>
      <w:marRight w:val="0"/>
      <w:marTop w:val="0"/>
      <w:marBottom w:val="0"/>
      <w:divBdr>
        <w:top w:val="none" w:sz="0" w:space="0" w:color="auto"/>
        <w:left w:val="none" w:sz="0" w:space="0" w:color="auto"/>
        <w:bottom w:val="none" w:sz="0" w:space="0" w:color="auto"/>
        <w:right w:val="none" w:sz="0" w:space="0" w:color="auto"/>
      </w:divBdr>
    </w:div>
    <w:div w:id="684020341">
      <w:bodyDiv w:val="1"/>
      <w:marLeft w:val="0"/>
      <w:marRight w:val="0"/>
      <w:marTop w:val="0"/>
      <w:marBottom w:val="0"/>
      <w:divBdr>
        <w:top w:val="none" w:sz="0" w:space="0" w:color="auto"/>
        <w:left w:val="none" w:sz="0" w:space="0" w:color="auto"/>
        <w:bottom w:val="none" w:sz="0" w:space="0" w:color="auto"/>
        <w:right w:val="none" w:sz="0" w:space="0" w:color="auto"/>
      </w:divBdr>
    </w:div>
    <w:div w:id="1182083820">
      <w:bodyDiv w:val="1"/>
      <w:marLeft w:val="0"/>
      <w:marRight w:val="0"/>
      <w:marTop w:val="0"/>
      <w:marBottom w:val="0"/>
      <w:divBdr>
        <w:top w:val="none" w:sz="0" w:space="0" w:color="auto"/>
        <w:left w:val="none" w:sz="0" w:space="0" w:color="auto"/>
        <w:bottom w:val="none" w:sz="0" w:space="0" w:color="auto"/>
        <w:right w:val="none" w:sz="0" w:space="0" w:color="auto"/>
      </w:divBdr>
    </w:div>
    <w:div w:id="1366712457">
      <w:bodyDiv w:val="1"/>
      <w:marLeft w:val="0"/>
      <w:marRight w:val="0"/>
      <w:marTop w:val="0"/>
      <w:marBottom w:val="0"/>
      <w:divBdr>
        <w:top w:val="none" w:sz="0" w:space="0" w:color="auto"/>
        <w:left w:val="none" w:sz="0" w:space="0" w:color="auto"/>
        <w:bottom w:val="none" w:sz="0" w:space="0" w:color="auto"/>
        <w:right w:val="none" w:sz="0" w:space="0" w:color="auto"/>
      </w:divBdr>
    </w:div>
    <w:div w:id="1403336246">
      <w:bodyDiv w:val="1"/>
      <w:marLeft w:val="0"/>
      <w:marRight w:val="0"/>
      <w:marTop w:val="0"/>
      <w:marBottom w:val="0"/>
      <w:divBdr>
        <w:top w:val="none" w:sz="0" w:space="0" w:color="auto"/>
        <w:left w:val="none" w:sz="0" w:space="0" w:color="auto"/>
        <w:bottom w:val="none" w:sz="0" w:space="0" w:color="auto"/>
        <w:right w:val="none" w:sz="0" w:space="0" w:color="auto"/>
      </w:divBdr>
    </w:div>
    <w:div w:id="1486818609">
      <w:bodyDiv w:val="1"/>
      <w:marLeft w:val="0"/>
      <w:marRight w:val="0"/>
      <w:marTop w:val="0"/>
      <w:marBottom w:val="0"/>
      <w:divBdr>
        <w:top w:val="none" w:sz="0" w:space="0" w:color="auto"/>
        <w:left w:val="none" w:sz="0" w:space="0" w:color="auto"/>
        <w:bottom w:val="none" w:sz="0" w:space="0" w:color="auto"/>
        <w:right w:val="none" w:sz="0" w:space="0" w:color="auto"/>
      </w:divBdr>
    </w:div>
    <w:div w:id="1692536822">
      <w:bodyDiv w:val="1"/>
      <w:marLeft w:val="0"/>
      <w:marRight w:val="0"/>
      <w:marTop w:val="0"/>
      <w:marBottom w:val="0"/>
      <w:divBdr>
        <w:top w:val="none" w:sz="0" w:space="0" w:color="auto"/>
        <w:left w:val="none" w:sz="0" w:space="0" w:color="auto"/>
        <w:bottom w:val="none" w:sz="0" w:space="0" w:color="auto"/>
        <w:right w:val="none" w:sz="0" w:space="0" w:color="auto"/>
      </w:divBdr>
    </w:div>
    <w:div w:id="1875540460">
      <w:bodyDiv w:val="1"/>
      <w:marLeft w:val="0"/>
      <w:marRight w:val="0"/>
      <w:marTop w:val="0"/>
      <w:marBottom w:val="0"/>
      <w:divBdr>
        <w:top w:val="none" w:sz="0" w:space="0" w:color="auto"/>
        <w:left w:val="none" w:sz="0" w:space="0" w:color="auto"/>
        <w:bottom w:val="none" w:sz="0" w:space="0" w:color="auto"/>
        <w:right w:val="none" w:sz="0" w:space="0" w:color="auto"/>
      </w:divBdr>
    </w:div>
    <w:div w:id="1880892036">
      <w:bodyDiv w:val="1"/>
      <w:marLeft w:val="0"/>
      <w:marRight w:val="0"/>
      <w:marTop w:val="0"/>
      <w:marBottom w:val="0"/>
      <w:divBdr>
        <w:top w:val="none" w:sz="0" w:space="0" w:color="auto"/>
        <w:left w:val="none" w:sz="0" w:space="0" w:color="auto"/>
        <w:bottom w:val="none" w:sz="0" w:space="0" w:color="auto"/>
        <w:right w:val="none" w:sz="0" w:space="0" w:color="auto"/>
      </w:divBdr>
    </w:div>
    <w:div w:id="191234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634EE-8C7A-410C-BF46-1B073328F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Submission for Approval</vt:lpstr>
    </vt:vector>
  </TitlesOfParts>
  <Company>Diamond State Port Corp.</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 Approval</dc:title>
  <dc:subject/>
  <dc:creator>dthomp</dc:creator>
  <cp:keywords/>
  <cp:lastModifiedBy>Michelle Bolen</cp:lastModifiedBy>
  <cp:revision>2</cp:revision>
  <cp:lastPrinted>2020-09-24T15:03:00Z</cp:lastPrinted>
  <dcterms:created xsi:type="dcterms:W3CDTF">2020-09-24T15:03:00Z</dcterms:created>
  <dcterms:modified xsi:type="dcterms:W3CDTF">2020-09-24T15:03:00Z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